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0A" w:rsidRPr="00624352" w:rsidRDefault="00F7680A" w:rsidP="00F7680A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2435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«Секреты» таблицы умножения</w:t>
      </w: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Современные дети живут в эпоху перемен, когда  России нужны люди, способные нестандартно, творчески мыслить. Задача педагогов и родителей – создать для каждого ребёнка условия активной творческой деятельности. Особую ценность сегодня приобретает развитие у младшего школьника гибкости мышления, способности самостоятельно и диалектично мыслить (способности соединять, казалось бы, несоединимое), проявлять инициативу и познавательный интерес, отстаивать собственную точку зрения.</w:t>
      </w: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любом курсе математики начальной школы уделяется большое внимание изучению таблицы умножения. Известно, как порой скучно и утомительно для работы ребёнка механически заучивать табличные случаи.</w:t>
      </w: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усилий приходится прилагать родителям, педагогу для того, чтобы помочь ребёнку осознать смысл умножения, его значение в жизни человека, необходимость знания наизусть таблицы умножения однозначных чисел.</w:t>
      </w: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Возможно, ли сделать процесс изучения таблицы умножения однозначных чисел творческим, радостным для ребёнка?</w:t>
      </w: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Работая по системе развивающего обучения (система Д.Б. </w:t>
      </w:r>
      <w:proofErr w:type="spellStart"/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Эльконина</w:t>
      </w:r>
      <w:proofErr w:type="spellEnd"/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В.В. Давыдова) я убедилась – возможно. Для этого сначала важно разобраться с понятием «творческая деятельность» в учебном процессе младших школьников.</w:t>
      </w: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 отмечают, что </w:t>
      </w:r>
      <w:r w:rsidRPr="00B56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творчество</w:t>
      </w: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психический процесс создания новых ценностей как бы продолжение и замена детской игры. Творчество предполагает наличие у субъекта способностей, мотивов, знаний, умений, благодаря которым создаётся продукт, отличающийся новизной, оригинальностью, уникальностью. Известно, что творческий проце</w:t>
      </w:r>
      <w:proofErr w:type="gramStart"/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вкл</w:t>
      </w:r>
      <w:proofErr w:type="gramEnd"/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ючает в себя четыре этапа</w:t>
      </w:r>
      <w:r w:rsidRPr="00B565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постановку проблемы, поиск решения, выражение решения и реализацию продукта. </w:t>
      </w: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Для того чтобы правильно и успешно провести творческий процесс изучения таблицы умножения однозначных чисел, необходимо понимать различие деятельности педагога и деятельности детей.</w:t>
      </w: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системе развивающего обучения (система Д.Б. </w:t>
      </w:r>
      <w:proofErr w:type="spellStart"/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Эльконина</w:t>
      </w:r>
      <w:proofErr w:type="spellEnd"/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В.В. Давыдова) </w:t>
      </w:r>
      <w:r w:rsidRPr="00B565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педагога предполагает создание проблемной ситуации,</w:t>
      </w: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организацию и управление поисковой деятельностью, включая побуждение к выдвижению гипотез, принятие ученических гипотез, подведение итогов.</w:t>
      </w: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младшего школьника включает в себя «принятие» проблемной ситуации, формулировку проблемы, самостоятельный поиск закономерностей, выражение нового знания в доступной форме с объяснением смысла каждой закономерности.</w:t>
      </w: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современный младший школьник – исследователь, открывающий и создающий для себя новые знания.</w:t>
      </w: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чём эффективность творческого подхода к изучению таблицы умножения однозначных чисел?</w:t>
      </w: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собственное конструирование таблицы умножения, её исследование, открытие закономерностей, объяснение смысла каждой закономерности. Поиск новых закономерностей по образцам уже известным доставляет детям большое удовольствие.</w:t>
      </w: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Во-вторых, </w:t>
      </w:r>
      <w:r w:rsidRPr="00B56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собственная догадка</w:t>
      </w: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открытие способа эмоционально переживается ребёнком и включает </w:t>
      </w:r>
      <w:r w:rsidRPr="00B56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долговременную память</w:t>
      </w: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значит, ему не потребуется огромное число механических повторений. То, что ребёнок придумал сам, он никогда не забудет.</w:t>
      </w: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В-третьих, на этапе представления своего открытия друг другу, классу, учителю или взрослому развивается и становится более грамотной речь, дети учатся слушать и слышать друг друга, проявляются познавательные интересы, обостряется внимание к различным логическим сбоям. </w:t>
      </w: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В-четвёртых, вместо </w:t>
      </w:r>
      <w:proofErr w:type="gramStart"/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занудного</w:t>
      </w:r>
      <w:proofErr w:type="gramEnd"/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зазубривания своего открытия ребёнок усваивает новый достаточно сложный материал в наиболее приемлемой для него форме – игре. Хотя и интеллектуальной, обучающей сознательно использовать основные мыслительные операции: сравнивать и находить закономерности, классифицировать, давать определения, использовать алгоритм, строить умозаключения, рассуждать и делать выводы и т.д.</w:t>
      </w:r>
    </w:p>
    <w:p w:rsidR="00F7680A" w:rsidRPr="00B56503" w:rsidRDefault="00F7680A" w:rsidP="00624352">
      <w:pPr>
        <w:shd w:val="clear" w:color="auto" w:fill="FFFFFF" w:themeFill="background1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ещё одна положительная сторона такого подхода к изучению таблицы умножения. Она заключается в том, что всем членам семьи даётся возможность включиться в новую для них исследовательскую, диалоговую форму семейного общения, способствующую развитию и укреплению взаимопонимания. Можно провести семейный конкурс на поиск большего количества «секретов» (закономерностей) таблицы умножения.</w:t>
      </w:r>
    </w:p>
    <w:p w:rsidR="00B97FFB" w:rsidRPr="00B56503" w:rsidRDefault="00B97FFB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Какие формы работы можно применить при изучении таблицы умножения однозначных чисел?</w:t>
      </w:r>
    </w:p>
    <w:p w:rsidR="00B97FFB" w:rsidRPr="00B56503" w:rsidRDefault="00B97FFB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большое место занимает фронтальная и групповая формы работы. Педагогу важно продумать </w:t>
      </w:r>
      <w:r w:rsidRPr="00B56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диалогическую </w:t>
      </w: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постановку проблемы, говорить вместе с детьми, стимулировать их вопросами и, если необходимо, выстроить </w:t>
      </w:r>
      <w:r w:rsidRPr="00B56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подходящий диалог</w:t>
      </w: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¹, состоящий из системы посильных для детей вопросов и заданий, которые шаг за шагом подводят их к «открытию».</w:t>
      </w:r>
    </w:p>
    <w:p w:rsidR="00B97FFB" w:rsidRPr="00B56503" w:rsidRDefault="00B97FFB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 может проходить следующим образом: все группы получают одинаковые задания по форме, но разные по содержанию. Например, для составления полной таблицы умножения каждая группа упорядочивает определённые табличные случаи: одна группа – умножение двух, другая – трёх и т.д.</w:t>
      </w:r>
    </w:p>
    <w:p w:rsidR="00B97FFB" w:rsidRPr="00B56503" w:rsidRDefault="00B97FFB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разным группам дать совершенно одинаковые задания, что позволит сравнивать разные подходы к решению проблемы. Например: «исследовать таблицу умножения пяти».</w:t>
      </w:r>
    </w:p>
    <w:p w:rsidR="00B97FFB" w:rsidRPr="00B56503" w:rsidRDefault="00B97FFB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какими трудностями может столкнуться учитель, обеспечивая творческое усвоение таблицы умножения?</w:t>
      </w:r>
    </w:p>
    <w:p w:rsidR="00B97FFB" w:rsidRPr="00B56503" w:rsidRDefault="00B97FFB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 от того, какую форму работы с детьми выберет педагог, от него требуется терпимое принимающее отношение к детям, их репликам, попыткам сформулировать мысль. Нужно уметь быстро реагировать, переключаться, анализировать ответы и поощрять контраргументы против слабых высказываний, быть готовым к тому, что ученики будут спорить и отстаивать свою точку зрения.</w:t>
      </w:r>
    </w:p>
    <w:p w:rsidR="00B97FFB" w:rsidRPr="00B56503" w:rsidRDefault="00B97FFB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Немного про «секреты»</w:t>
      </w:r>
    </w:p>
    <w:p w:rsidR="00B97FFB" w:rsidRPr="00B56503" w:rsidRDefault="00B97FFB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одном курсе математики вы не найдёте математическое понятие «секреты» таблицы умножения. Существуют понятия </w:t>
      </w:r>
      <w:r w:rsidRPr="00B56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закономерности, свойства </w:t>
      </w: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умножения. Почему же всё-таки про «секреты»?</w:t>
      </w:r>
    </w:p>
    <w:p w:rsidR="00B97FFB" w:rsidRPr="00B56503" w:rsidRDefault="00B97FFB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Дело в том, что авторами понятия «секреты» таблицы умножения стали </w:t>
      </w: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начальных классов. Поэтому не удивляйтесь такой формулировке.</w:t>
      </w:r>
    </w:p>
    <w:p w:rsidR="00B97FFB" w:rsidRPr="00B56503" w:rsidRDefault="00B97FFB" w:rsidP="0062435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правильнее было бы говорить об исследовании </w:t>
      </w:r>
      <w:r w:rsidRPr="00B56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связи </w:t>
      </w: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изменяющимися множителями и разрядной структурой результата. Но, понимая смысл этих связей, дети с большим интересом называют их «секретами».</w:t>
      </w:r>
    </w:p>
    <w:p w:rsidR="00B97FFB" w:rsidRPr="00B56503" w:rsidRDefault="00B97FFB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дети могут предложить и другие названия, например, «тайны» или «сокровища» таблицы умножения и отправиться на их поиски. Тайное, неведомое ещё сильнее притягивает детские умы.</w:t>
      </w:r>
    </w:p>
    <w:p w:rsidR="003B508A" w:rsidRPr="00B56503" w:rsidRDefault="003B508A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«Секреты» таблицы умножения 9</w:t>
      </w:r>
    </w:p>
    <w:p w:rsidR="003B508A" w:rsidRPr="00B56503" w:rsidRDefault="003B508A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Почему представление «секретов» таблицы умножения начинается с девяти, а не с двух, как в большинстве программ по математике начальной школы?</w:t>
      </w:r>
    </w:p>
    <w:p w:rsidR="003B508A" w:rsidRPr="00B56503" w:rsidRDefault="003B508A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в том, что </w:t>
      </w:r>
      <w:r w:rsidRPr="00B56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умножения 9</w:t>
      </w: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наиболее ярко представит возможности исследования связей между изменяющимися множителями и разрядной структурой результата.</w:t>
      </w:r>
    </w:p>
    <w:p w:rsidR="003B508A" w:rsidRPr="00B56503" w:rsidRDefault="003B508A" w:rsidP="00624352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Поставив учебную задачу на исследование таблицы умножения, можно начать поиск «секретов». </w:t>
      </w:r>
      <w:r w:rsidRPr="00B56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же можно увидеть в таблице умножения девяти?</w:t>
      </w:r>
    </w:p>
    <w:p w:rsidR="008D6B19" w:rsidRPr="00B56503" w:rsidRDefault="008D6B19" w:rsidP="008D6B19">
      <w:pPr>
        <w:spacing w:after="135" w:line="279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D6B19" w:rsidRPr="00DD4EE7" w:rsidRDefault="008D6B19" w:rsidP="00DD4EE7">
      <w:pPr>
        <w:shd w:val="clear" w:color="auto" w:fill="FFFFFF" w:themeFill="background1"/>
        <w:spacing w:after="135" w:line="279" w:lineRule="atLeast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урока "Таблица умножения на 9"</w:t>
      </w:r>
    </w:p>
    <w:p w:rsidR="008D6B19" w:rsidRPr="00DD4EE7" w:rsidRDefault="008D6B19" w:rsidP="00DD4EE7">
      <w:pPr>
        <w:shd w:val="clear" w:color="auto" w:fill="FFFFFF" w:themeFill="background1"/>
        <w:spacing w:after="135" w:line="279" w:lineRule="atLeast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урока:</w:t>
      </w:r>
    </w:p>
    <w:p w:rsidR="008D6B19" w:rsidRPr="00DD4EE7" w:rsidRDefault="008D6B19" w:rsidP="00DD4EE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9" w:lineRule="atLeast"/>
        <w:ind w:left="495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открыть удобный способ запоминания таблицы умножения девяти.</w:t>
      </w:r>
    </w:p>
    <w:p w:rsidR="008D6B19" w:rsidRPr="00DD4EE7" w:rsidRDefault="008D6B19" w:rsidP="00DD4EE7">
      <w:pPr>
        <w:shd w:val="clear" w:color="auto" w:fill="FFFFFF" w:themeFill="background1"/>
        <w:spacing w:after="135" w:line="279" w:lineRule="atLeast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урока:</w:t>
      </w:r>
    </w:p>
    <w:p w:rsidR="008D6B19" w:rsidRPr="00DD4EE7" w:rsidRDefault="008D6B19" w:rsidP="00DD4EE7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9" w:lineRule="atLeast"/>
        <w:ind w:left="495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провести структурируемый анализ таблицы умножения девяти;</w:t>
      </w:r>
    </w:p>
    <w:p w:rsidR="008D6B19" w:rsidRPr="00DD4EE7" w:rsidRDefault="008D6B19" w:rsidP="00DD4EE7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9" w:lineRule="atLeast"/>
        <w:ind w:left="495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выявить закономерности и связи элементов таблицы умножения девяти средствами учебного сотрудничества детей, работая в группах;</w:t>
      </w:r>
    </w:p>
    <w:p w:rsidR="008D6B19" w:rsidRPr="00DD4EE7" w:rsidRDefault="008D6B19" w:rsidP="00DD4EE7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9" w:lineRule="atLeast"/>
        <w:ind w:left="495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 для содержательного обобщения получаемых результатов в форме моделей исследуемых объектов и связей этих объектов.</w:t>
      </w:r>
    </w:p>
    <w:p w:rsidR="008D6B19" w:rsidRPr="00DD4EE7" w:rsidRDefault="008D6B19" w:rsidP="00DD4EE7">
      <w:pPr>
        <w:shd w:val="clear" w:color="auto" w:fill="FFFFFF" w:themeFill="background1"/>
        <w:spacing w:after="135" w:line="279" w:lineRule="atLeast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моменту проведения данного урока дети владеют:</w:t>
      </w:r>
    </w:p>
    <w:p w:rsidR="008D6B19" w:rsidRPr="00DD4EE7" w:rsidRDefault="008D6B19" w:rsidP="00DD4EE7">
      <w:pPr>
        <w:shd w:val="clear" w:color="auto" w:fill="FFFFFF" w:themeFill="background1"/>
        <w:spacing w:after="120" w:line="240" w:lineRule="atLeast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– поразрядным способом умножения многозначного числа на однозначное число;</w:t>
      </w:r>
      <w:r w:rsidRPr="00DD4E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– алгоритмом действия умножения;</w:t>
      </w:r>
      <w:r w:rsidRPr="00DD4E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– умножением на 0, 1;</w:t>
      </w:r>
      <w:r w:rsidRPr="00DD4E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– справочником Пифагора для нахождения результата умножения.</w:t>
      </w:r>
    </w:p>
    <w:p w:rsidR="008D6B19" w:rsidRPr="00DD4EE7" w:rsidRDefault="008D6B19" w:rsidP="00DD4EE7">
      <w:pPr>
        <w:shd w:val="clear" w:color="auto" w:fill="FFFFFF" w:themeFill="background1"/>
        <w:spacing w:after="135" w:line="279" w:lineRule="atLeast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основу серии уроков положена исследовательская задача на определение всеобщего отношения между изменяющимся множителем и разрядно структурированным результатом умножения.</w:t>
      </w:r>
    </w:p>
    <w:p w:rsidR="00FB402C" w:rsidRPr="00DD4EE7" w:rsidRDefault="00904BD8" w:rsidP="00DD4EE7">
      <w:pPr>
        <w:shd w:val="clear" w:color="auto" w:fill="FFFFFF" w:themeFill="background1"/>
        <w:spacing w:after="135" w:line="279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тема.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Учитель: Хотите узнать «секреты» таблицы умножения 9, чтобы вам легче было её учить? </w:t>
      </w:r>
    </w:p>
    <w:p w:rsidR="00FB402C" w:rsidRPr="00DD4EE7" w:rsidRDefault="00FB402C" w:rsidP="00DD4EE7">
      <w:pPr>
        <w:shd w:val="clear" w:color="auto" w:fill="FFFFFF" w:themeFill="background1"/>
        <w:spacing w:after="135" w:line="279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Что записано на доске? (произведение)</w:t>
      </w:r>
    </w:p>
    <w:p w:rsidR="001A40FE" w:rsidRDefault="00FB402C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Что же такое произведение? </w:t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 детей:</w:t>
      </w:r>
      <w:proofErr w:type="gram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одинаковых слагаемых).</w:t>
      </w:r>
      <w:proofErr w:type="gram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Учитель: Что обозначает первое число в произведении? </w:t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 детей:</w:t>
      </w:r>
      <w:proofErr w:type="gram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– одинаковое слагаемое).</w:t>
      </w:r>
      <w:proofErr w:type="gram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Учитель: Второе число? </w:t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 детей:</w:t>
      </w:r>
      <w:proofErr w:type="gram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 мы складываем одинаковое слагаемое).</w:t>
      </w:r>
      <w:proofErr w:type="gram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Учитель: А что обозначает третье число в произведении? </w:t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 детей:</w:t>
      </w:r>
      <w:proofErr w:type="gram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Целое).</w:t>
      </w:r>
      <w:proofErr w:type="gram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904BD8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центральной доске записаны суммы.</w:t>
      </w:r>
      <w:proofErr w:type="gramEnd"/>
      <w:r w:rsidR="00904BD8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04BD8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закрыты цветком) </w:t>
      </w:r>
      <w:proofErr w:type="gramEnd"/>
    </w:p>
    <w:p w:rsidR="001A40FE" w:rsidRDefault="001A40FE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2EC" w:rsidRPr="00DD4EE7" w:rsidRDefault="00904BD8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9 + 9 =</w:t>
      </w:r>
      <w:r w:rsidR="00FB402C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+ 9 + 9 = </w:t>
      </w:r>
      <w:r w:rsidR="00FB402C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=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+ 9 + 9 + 9 =</w:t>
      </w:r>
      <w:r w:rsidR="00FB402C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+ 9 + 9 + 9 + 9 =</w:t>
      </w:r>
      <w:r w:rsidR="00FB402C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+ 9 + 9 + 9 + 9 + 9 =</w:t>
      </w:r>
      <w:r w:rsidR="00FB402C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+ 9 + 9 + 9 + 9 + 9 + 9 = </w:t>
      </w:r>
      <w:r w:rsidR="00FB402C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=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+ 9 + 9 + 9 + 9 + 9 + 9 + 9 = </w:t>
      </w:r>
      <w:r w:rsidR="00FB402C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=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+ 9 + 9 + 9 + 9 + 9 + 9 + 9 + 9 =</w:t>
      </w:r>
      <w:r w:rsidR="00FB402C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 в группах обсуждают задание, выходя к доске</w:t>
      </w:r>
      <w:proofErr w:type="gram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объясняют решение своей группы. Если остальные ученики согласны с выводами группы, то цветочек «открывает» значения произведения. </w:t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записывают произведение в тетрадь и т.д.)</w:t>
      </w:r>
      <w:proofErr w:type="gram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Учитель: А теперь необходимо найти значение произведений. Как это сделать быстро? </w:t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детей:</w:t>
      </w:r>
      <w:proofErr w:type="gram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Прибавить 9 к предыдущему значению произведения, результаты дети записывают в тетрадь).</w:t>
      </w:r>
      <w:proofErr w:type="gramEnd"/>
    </w:p>
    <w:p w:rsidR="002D22EC" w:rsidRPr="00DD4EE7" w:rsidRDefault="00904BD8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01164" w:rsidRPr="00DD4E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1). </w:t>
      </w:r>
      <w:r w:rsidR="002D22EC" w:rsidRPr="00DD4E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же можно увидеть в таблице умножения девяти?</w:t>
      </w:r>
    </w:p>
    <w:p w:rsidR="002D22EC" w:rsidRPr="00DD4EE7" w:rsidRDefault="002D22EC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2EC" w:rsidRPr="00DD4EE7" w:rsidRDefault="002D22EC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DD4EE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2295525"/>
            <wp:effectExtent l="19050" t="0" r="9525" b="0"/>
            <wp:wrapSquare wrapText="bothSides"/>
            <wp:docPr id="7" name="Рисунок 7" descr="http://doc4web.ru/uploads/files/52/51685/hello_html_e4256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c4web.ru/uploads/files/52/51685/hello_html_e4256b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2295525"/>
            <wp:effectExtent l="19050" t="0" r="9525" b="0"/>
            <wp:wrapSquare wrapText="bothSides"/>
            <wp:docPr id="4" name="Рисунок 8" descr="http://doc4web.ru/uploads/files/52/51685/hello_html_m739cb4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c4web.ru/uploads/files/52/51685/hello_html_m739cb44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* 2 = 1 .                    9</w:t>
      </w:r>
      <w:r w:rsidRPr="00DD4EE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2295525"/>
            <wp:effectExtent l="19050" t="0" r="9525" b="0"/>
            <wp:wrapSquare wrapText="bothSides"/>
            <wp:docPr id="3" name="Рисунок 9" descr="http://doc4web.ru/uploads/files/52/51685/hello_html_e4256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oc4web.ru/uploads/files/52/51685/hello_html_e4256b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* 2 = . 8</w:t>
      </w:r>
    </w:p>
    <w:p w:rsidR="002D22EC" w:rsidRPr="00DD4EE7" w:rsidRDefault="002D22EC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* 3 = 2 .                    9 * 3 = . 7</w:t>
      </w:r>
    </w:p>
    <w:p w:rsidR="002D22EC" w:rsidRPr="00DD4EE7" w:rsidRDefault="002D22EC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* 4 = 3 .                    9 * 4 = . 6</w:t>
      </w:r>
    </w:p>
    <w:p w:rsidR="002D22EC" w:rsidRPr="00DD4EE7" w:rsidRDefault="002D22EC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* 5 = 4 .                    9 * 5 = . 5</w:t>
      </w:r>
    </w:p>
    <w:p w:rsidR="002D22EC" w:rsidRPr="00DD4EE7" w:rsidRDefault="002D22EC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* 6 = 5 .                    9 * 6 = . 4</w:t>
      </w:r>
    </w:p>
    <w:p w:rsidR="002D22EC" w:rsidRPr="00DD4EE7" w:rsidRDefault="002D22EC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* 7 = 6 .                    9 * 7 = . 3</w:t>
      </w:r>
    </w:p>
    <w:p w:rsidR="002D22EC" w:rsidRPr="00DD4EE7" w:rsidRDefault="002D22EC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* 8 = 7 .                    9 * 8 = . 2</w:t>
      </w:r>
    </w:p>
    <w:p w:rsidR="002D22EC" w:rsidRPr="00DD4EE7" w:rsidRDefault="002D22EC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* 9 = 8 .                    9 * 9 = . 1</w:t>
      </w:r>
    </w:p>
    <w:p w:rsidR="002D22EC" w:rsidRPr="00DD4EE7" w:rsidRDefault="002D22EC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2EC" w:rsidRPr="00DD4EE7" w:rsidRDefault="002D22EC" w:rsidP="00DD4EE7">
      <w:pPr>
        <w:shd w:val="clear" w:color="auto" w:fill="FFFFFF" w:themeFill="background1"/>
        <w:spacing w:after="135" w:line="279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Цифры, обозначающие число единиц идут в порядке убывания, а цифры обозначающие число десятков идут в порядке возрастания</w:t>
      </w:r>
      <w:proofErr w:type="gramStart"/>
      <w:r w:rsidRPr="00DD4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D4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D4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D4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екрет № 1)</w:t>
      </w:r>
    </w:p>
    <w:p w:rsidR="002D22EC" w:rsidRPr="00DD4EE7" w:rsidRDefault="00201164" w:rsidP="00DD4EE7">
      <w:pPr>
        <w:shd w:val="clear" w:color="auto" w:fill="FFFFFF" w:themeFill="background1"/>
        <w:spacing w:after="135" w:line="279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Каждый следующий результат, а также предыдущий увеличивается и соответственно уменьшается на 9</w:t>
      </w:r>
      <w:r w:rsidR="00C8727A" w:rsidRPr="00DD4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(секрет № 2)</w:t>
      </w:r>
    </w:p>
    <w:p w:rsidR="00C8727A" w:rsidRDefault="00904BD8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= 18 +9 - 9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= 27 + 9 - 9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= 36 + 9 - 9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= 45 + 9 - 9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= 54 + 9 - 9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= 63 + 9 - 9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= 72 + 9 - 9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= 81 + 9 - 9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Учитель: Таким образом, мы с вами раскрыли два «секрета» таблицы умножения 9. Но ещё не все «секреты». Давайте попробуем раскрыть остальные. </w:t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(Исследование таблицы дети проводят в групп</w:t>
      </w:r>
      <w:r w:rsidR="00FC4217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ах).  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- 1 (дополнить до 9)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= 1 .</w:t>
      </w:r>
      <w:r w:rsidR="00201164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= 18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= 2 . </w:t>
      </w:r>
      <w:r w:rsidR="00201164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= 27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= 3 . </w:t>
      </w:r>
      <w:r w:rsidR="00201164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= 36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= 4 . </w:t>
      </w:r>
      <w:r w:rsidR="00201164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= 45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= 5 . </w:t>
      </w:r>
      <w:r w:rsidR="00201164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= 54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= 6 . </w:t>
      </w:r>
      <w:r w:rsidR="00201164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= 63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proofErr w:type="gram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= 7 . </w:t>
      </w:r>
      <w:r w:rsidR="00201164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= 72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= 8 . </w:t>
      </w:r>
      <w:r w:rsidR="00201164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= 81 </w:t>
      </w:r>
    </w:p>
    <w:p w:rsidR="00C8727A" w:rsidRDefault="00C8727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D1B" w:rsidRPr="00C8727A" w:rsidRDefault="00904BD8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Вывод детей: Цифры десятков можно определить по второму множителю, уменьшая его на единицу. А число единиц можно определить путём дополнения до девяти число десятков</w:t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01164" w:rsidRPr="00DD4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201164" w:rsidRPr="00DD4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201164" w:rsidRPr="00DD4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екрет № 3)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= 1 + 8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= 2 + 7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= 3 + 6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= 4 + 5 = 9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= 5 + 4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= 6 + 3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= 7 + 2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= 8 + 1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Вывод детей: Сумма разрядных единиц в произведении равна 9. </w:t>
      </w:r>
      <w:r w:rsidR="00201164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8727A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= 18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= 27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= 36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= 45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= 54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= 63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= 72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= 81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Вывод детей: Цифры десятков и единиц отражают состав числа 9. </w:t>
      </w:r>
      <w:r w:rsidR="00201164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87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(секрет № 4</w:t>
      </w:r>
      <w:r w:rsidR="00201164" w:rsidRPr="00DD4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= 18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= 27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= 36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= 45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= 54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= 63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= 72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 </w:t>
      </w:r>
      <w:proofErr w:type="spell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= 81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Вывод детей: Результат произведений – «взаимообратные» числа, имеющий одинаковый набор цифр</w:t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01164"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87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C87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C87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екрет № 5</w:t>
      </w:r>
      <w:r w:rsidR="00201164" w:rsidRPr="00DD4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77D1B" w:rsidRPr="00DD4EE7" w:rsidRDefault="00C77D1B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7D1B" w:rsidRPr="00DD4EE7" w:rsidRDefault="00C77D1B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произведение можно округлив первый множитель до 10, затем, после нахождения произведения, вычесть второй множитель (секрет № 6)</w:t>
      </w:r>
    </w:p>
    <w:p w:rsidR="00C77D1B" w:rsidRPr="00DD4EE7" w:rsidRDefault="00C77D1B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Округлить до 10</w:t>
      </w:r>
    </w:p>
    <w:p w:rsidR="00C77D1B" w:rsidRPr="00DD4EE7" w:rsidRDefault="00C77D1B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 * 2 = 10 * 2 - 2</w:t>
      </w:r>
    </w:p>
    <w:p w:rsidR="00C77D1B" w:rsidRPr="00DD4EE7" w:rsidRDefault="00C77D1B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* 3 = 10 * 3 - 3</w:t>
      </w:r>
    </w:p>
    <w:p w:rsidR="00C77D1B" w:rsidRPr="00DD4EE7" w:rsidRDefault="00C77D1B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* 4 = 10 * 4 - 4</w:t>
      </w:r>
    </w:p>
    <w:p w:rsidR="00C77D1B" w:rsidRPr="00DD4EE7" w:rsidRDefault="00C77D1B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* 5 = 10 * 5 - 5</w:t>
      </w:r>
    </w:p>
    <w:p w:rsidR="00C77D1B" w:rsidRPr="00DD4EE7" w:rsidRDefault="00C77D1B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* 6 = 10 * 6 - 6</w:t>
      </w:r>
    </w:p>
    <w:p w:rsidR="00C77D1B" w:rsidRPr="00DD4EE7" w:rsidRDefault="00C77D1B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* 7 = 10 * 7 - 7</w:t>
      </w:r>
    </w:p>
    <w:p w:rsidR="00C77D1B" w:rsidRPr="00DD4EE7" w:rsidRDefault="00C77D1B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* 8 = 10 * 8 - 8</w:t>
      </w:r>
    </w:p>
    <w:p w:rsidR="003D4117" w:rsidRPr="00DD4EE7" w:rsidRDefault="00C77D1B" w:rsidP="00EA5935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* 9 = 10 * 9 - 9</w:t>
      </w:r>
    </w:p>
    <w:p w:rsidR="003A70CA" w:rsidRPr="00DD4EE7" w:rsidRDefault="00904BD8" w:rsidP="00DD4EE7">
      <w:pPr>
        <w:shd w:val="clear" w:color="auto" w:fill="FFFFFF" w:themeFill="background1"/>
        <w:spacing w:after="135" w:line="279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Ребята, вы молодцы! Все эти «секреты» помогут вам выучить и таблицу умножения 9.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сейчас я хочу раскрыть вам ещё один «секрет» таблицы умножения 9, который находится с вами постоянно – это пальцы ваших рук. С их помощью вы сможете быстро найти значение произведений таблицы умножения 9.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Положите перед собой руки ладошками к верху. Люди считают слева направо, поэтому и умножать мы будем, начиная с левой руки. Так, чтобы найти произведение 9 и 2 нужно согнуть второй (указательный) палец левой руки – он соответствует второму числу в произведении, второму множителю. А теперь палец, который открыт слева от закрытого пальца – это десяток, а справа – единицы. Таким образом, получилось число 18. </w:t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(Аналогично рассмотреть остальные случаи.</w:t>
      </w:r>
      <w:proofErr w:type="gram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наглядной п</w:t>
      </w:r>
      <w:r w:rsidR="0018374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омощи на доске прикреплены изоб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ражения рук. </w:t>
      </w:r>
      <w:proofErr w:type="gramStart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них производятся все действия, которые выполняют дети).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904BD8" w:rsidRPr="00DD4EE7" w:rsidRDefault="00904BD8" w:rsidP="00DD4EE7">
      <w:pPr>
        <w:shd w:val="clear" w:color="auto" w:fill="FFFFFF" w:themeFill="background1"/>
        <w:spacing w:after="135" w:line="279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Итог урока.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Учитель: Для чего раскрывали «секреты» таблицы умножения 9? (Ответ детей</w:t>
      </w:r>
      <w:proofErr w:type="gramStart"/>
      <w:r w:rsid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интереснее и легче было её учить).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Учитель: Кто считает, что эти знания вам пригодятся?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Учитель: А кто считает, что это ещё и интересное занятие? </w:t>
      </w:r>
      <w:r w:rsidRPr="00DD4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Учитель: Я уверена, что об этих «секретах» вы расскажите дома. А сейчас обсудите в группах, полезным ли был сегодняшний урок. </w:t>
      </w:r>
    </w:p>
    <w:p w:rsidR="0091740A" w:rsidRPr="00DD4EE7" w:rsidRDefault="0091740A" w:rsidP="00DD4EE7">
      <w:pPr>
        <w:shd w:val="clear" w:color="auto" w:fill="FFFFFF" w:themeFill="background1"/>
        <w:spacing w:after="135" w:line="279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40A" w:rsidRPr="00DD4EE7" w:rsidRDefault="0091740A" w:rsidP="00EA5935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«Секреты» таблицы умножения 2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Наблюдения, исследование этой таблицы также позволяют обнаружить ряд закономерностей.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" cy="485775"/>
            <wp:effectExtent l="19050" t="0" r="0" b="0"/>
            <wp:wrapSquare wrapText="bothSides"/>
            <wp:docPr id="84" name="Рисунок 84" descr="http://doc4web.ru/uploads/files/52/51685/hello_html_m560e68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doc4web.ru/uploads/files/52/51685/hello_html_m560e684c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2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3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однозначные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4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" cy="895350"/>
            <wp:effectExtent l="19050" t="0" r="0" b="0"/>
            <wp:wrapSquare wrapText="bothSides"/>
            <wp:docPr id="85" name="Рисунок 85" descr="http://doc4web.ru/uploads/files/52/51685/hello_html_m7ec4e7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doc4web.ru/uploads/files/52/51685/hello_html_m7ec4e7d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5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6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7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14 двузначные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8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16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9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18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8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Результаты таблицы однозначные и двузначные, всегда чётные числа.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" cy="314325"/>
            <wp:effectExtent l="19050" t="0" r="0" b="0"/>
            <wp:wrapSquare wrapText="bothSides"/>
            <wp:docPr id="86" name="Рисунок 86" descr="http://doc4web.ru/uploads/files/52/51685/hello_html_218720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doc4web.ru/uploads/files/52/51685/hello_html_218720c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695325"/>
            <wp:effectExtent l="19050" t="0" r="0" b="0"/>
            <wp:wrapSquare wrapText="bothSides"/>
            <wp:docPr id="87" name="Рисунок 87" descr="http://doc4web.ru/uploads/files/52/51685/hello_html_d50c1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doc4web.ru/uploads/files/52/51685/hello_html_d50c14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2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+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2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= 4 -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" cy="314325"/>
            <wp:effectExtent l="19050" t="0" r="0" b="0"/>
            <wp:wrapSquare wrapText="bothSides"/>
            <wp:docPr id="88" name="Рисунок 88" descr="http://doc4web.ru/uploads/files/52/51685/hello_html_218720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doc4web.ru/uploads/files/52/51685/hello_html_218720c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695325"/>
            <wp:effectExtent l="19050" t="0" r="0" b="0"/>
            <wp:wrapSquare wrapText="bothSides"/>
            <wp:docPr id="89" name="Рисунок 89" descr="http://doc4web.ru/uploads/files/52/51685/hello_html_d50c1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doc4web.ru/uploads/files/52/51685/hello_html_d50c14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3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 +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3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6 -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" cy="314325"/>
            <wp:effectExtent l="19050" t="0" r="0" b="0"/>
            <wp:wrapSquare wrapText="bothSides"/>
            <wp:docPr id="90" name="Рисунок 90" descr="http://doc4web.ru/uploads/files/52/51685/hello_html_218720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doc4web.ru/uploads/files/52/51685/hello_html_218720c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695325"/>
            <wp:effectExtent l="19050" t="0" r="0" b="0"/>
            <wp:wrapSquare wrapText="bothSides"/>
            <wp:docPr id="91" name="Рисунок 91" descr="http://doc4web.ru/uploads/files/52/51685/hello_html_d50c1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doc4web.ru/uploads/files/52/51685/hello_html_d50c14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4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+ 2 </w:t>
      </w:r>
      <w:proofErr w:type="spellStart"/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proofErr w:type="spellEnd"/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* 4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- 2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" cy="314325"/>
            <wp:effectExtent l="19050" t="0" r="0" b="0"/>
            <wp:wrapSquare wrapText="bothSides"/>
            <wp:docPr id="92" name="Рисунок 92" descr="http://doc4web.ru/uploads/files/52/51685/hello_html_218720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doc4web.ru/uploads/files/52/51685/hello_html_218720c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695325"/>
            <wp:effectExtent l="19050" t="0" r="0" b="0"/>
            <wp:wrapSquare wrapText="bothSides"/>
            <wp:docPr id="93" name="Рисунок 93" descr="http://doc4web.ru/uploads/files/52/51685/hello_html_d50c1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doc4web.ru/uploads/files/52/51685/hello_html_d50c14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5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 +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5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- 2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" cy="314325"/>
            <wp:effectExtent l="19050" t="0" r="0" b="0"/>
            <wp:wrapSquare wrapText="bothSides"/>
            <wp:docPr id="94" name="Рисунок 94" descr="http://doc4web.ru/uploads/files/52/51685/hello_html_218720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doc4web.ru/uploads/files/52/51685/hello_html_218720c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695325"/>
            <wp:effectExtent l="19050" t="0" r="0" b="0"/>
            <wp:wrapSquare wrapText="bothSides"/>
            <wp:docPr id="95" name="Рисунок 95" descr="http://doc4web.ru/uploads/files/52/51685/hello_html_d50c1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doc4web.ru/uploads/files/52/51685/hello_html_d50c14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* 6 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+ 2 </w:t>
      </w:r>
      <w:proofErr w:type="spellStart"/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proofErr w:type="spellEnd"/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* 6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12 -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" cy="314325"/>
            <wp:effectExtent l="19050" t="0" r="0" b="0"/>
            <wp:wrapSquare wrapText="bothSides"/>
            <wp:docPr id="96" name="Рисунок 96" descr="http://doc4web.ru/uploads/files/52/51685/hello_html_218720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doc4web.ru/uploads/files/52/51685/hello_html_218720c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695325"/>
            <wp:effectExtent l="19050" t="0" r="0" b="0"/>
            <wp:wrapSquare wrapText="bothSides"/>
            <wp:docPr id="97" name="Рисунок 97" descr="http://doc4web.ru/uploads/files/52/51685/hello_html_m4c6904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doc4web.ru/uploads/files/52/51685/hello_html_m4c6904a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7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14 +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7 =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14 -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" cy="314325"/>
            <wp:effectExtent l="19050" t="0" r="0" b="0"/>
            <wp:wrapSquare wrapText="bothSides"/>
            <wp:docPr id="98" name="Рисунок 98" descr="http://doc4web.ru/uploads/files/52/51685/hello_html_218720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doc4web.ru/uploads/files/52/51685/hello_html_218720c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695325"/>
            <wp:effectExtent l="19050" t="0" r="0" b="0"/>
            <wp:wrapSquare wrapText="bothSides"/>
            <wp:docPr id="99" name="Рисунок 99" descr="http://doc4web.ru/uploads/files/52/51685/hello_html_d50c1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oc4web.ru/uploads/files/52/51685/hello_html_d50c14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8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16 +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8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16 -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9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18 +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9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18 -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9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следующий результат, а также предыдущий, увеличивается и, соответственно, уменьшается на 2 (рис. 9).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" cy="1038225"/>
            <wp:effectExtent l="19050" t="0" r="0" b="0"/>
            <wp:wrapSquare wrapText="bothSides"/>
            <wp:docPr id="100" name="Рисунок 100" descr="http://doc4web.ru/uploads/files/52/51685/hello_html_408629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doc4web.ru/uploads/files/52/51685/hello_html_4086296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" cy="1038225"/>
            <wp:effectExtent l="19050" t="0" r="0" b="0"/>
            <wp:wrapSquare wrapText="bothSides"/>
            <wp:docPr id="101" name="Рисунок 101" descr="http://doc4web.ru/uploads/files/52/51685/hello_html_408629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oc4web.ru/uploads/files/52/51685/hello_html_4086296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" cy="1038225"/>
            <wp:effectExtent l="19050" t="0" r="0" b="0"/>
            <wp:wrapSquare wrapText="bothSides"/>
            <wp:docPr id="102" name="Рисунок 102" descr="http://doc4web.ru/uploads/files/52/51685/hello_html_408629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doc4web.ru/uploads/files/52/51685/hello_html_4086296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" cy="1038225"/>
            <wp:effectExtent l="19050" t="0" r="0" b="0"/>
            <wp:wrapSquare wrapText="bothSides"/>
            <wp:docPr id="103" name="Рисунок 103" descr="http://doc4web.ru/uploads/files/52/51685/hello_html_408629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doc4web.ru/uploads/files/52/51685/hello_html_4086296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" cy="19050"/>
            <wp:effectExtent l="19050" t="0" r="0" b="0"/>
            <wp:wrapSquare wrapText="bothSides"/>
            <wp:docPr id="104" name="Рисунок 104" descr="http://doc4web.ru/uploads/files/52/51685/hello_html_m340b3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doc4web.ru/uploads/files/52/51685/hello_html_m340b3006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" cy="19050"/>
            <wp:effectExtent l="19050" t="0" r="0" b="0"/>
            <wp:wrapSquare wrapText="bothSides"/>
            <wp:docPr id="105" name="Рисунок 105" descr="http://doc4web.ru/uploads/files/52/51685/hello_html_153d2c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doc4web.ru/uploads/files/52/51685/hello_html_153d2c5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0 = 0 2 * 5 = 1 0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* 1 = 2 </w:t>
      </w:r>
      <w:proofErr w:type="spellStart"/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proofErr w:type="spellEnd"/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* 6 = 1 2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2 = 4 2 * 7 = 1 4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3 = 6 2 * 8 = 1 6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4 = 8 2 * 9 = 1 8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D4EE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</w:t>
      </w:r>
      <w:proofErr w:type="gramEnd"/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" cy="19050"/>
            <wp:effectExtent l="19050" t="0" r="0" b="0"/>
            <wp:wrapSquare wrapText="bothSides"/>
            <wp:docPr id="106" name="Рисунок 106" descr="http://doc4web.ru/uploads/files/52/51685/hello_html_153d2c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doc4web.ru/uploads/files/52/51685/hello_html_153d2c5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" cy="19050"/>
            <wp:effectExtent l="19050" t="0" r="0" b="0"/>
            <wp:wrapSquare wrapText="bothSides"/>
            <wp:docPr id="107" name="Рисунок 107" descr="http://doc4web.ru/uploads/files/52/51685/hello_html_ee7ed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doc4web.ru/uploads/files/52/51685/hello_html_ee7edb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ис. 10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Ритмический повтор цифр в разряде единиц – 0, 2, 4, 6, 8. (рис.10).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9650" cy="2171700"/>
            <wp:effectExtent l="19050" t="0" r="0" b="0"/>
            <wp:wrapSquare wrapText="bothSides"/>
            <wp:docPr id="108" name="Рисунок 108" descr="http://doc4web.ru/uploads/files/52/51685/hello_html_m1bdc0b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oc4web.ru/uploads/files/52/51685/hello_html_m1bdc0b1e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2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09625" cy="1600200"/>
            <wp:effectExtent l="19050" t="0" r="9525" b="0"/>
            <wp:wrapSquare wrapText="bothSides"/>
            <wp:docPr id="109" name="Рисунок 109" descr="http://doc4web.ru/uploads/files/52/51685/hello_html_151edf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doc4web.ru/uploads/files/52/51685/hello_html_151edfe0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3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85800" cy="933450"/>
            <wp:effectExtent l="19050" t="0" r="0" b="0"/>
            <wp:wrapSquare wrapText="bothSides"/>
            <wp:docPr id="110" name="Рисунок 110" descr="http://doc4web.ru/uploads/files/52/51685/hello_html_3bb1d8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oc4web.ru/uploads/files/52/51685/hello_html_3bb1d895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4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9575" cy="361950"/>
            <wp:effectExtent l="19050" t="0" r="9525" b="0"/>
            <wp:wrapSquare wrapText="bothSides"/>
            <wp:docPr id="111" name="Рисунок 111" descr="http://doc4web.ru/uploads/files/52/51685/hello_html_4491cb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doc4web.ru/uploads/files/52/51685/hello_html_4491cbfc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5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 сумма = 22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6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7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14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8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16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* 9 =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18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11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увидеть пары произведений с одинаковой суммой – 22. это связано с тем, что вторые множители этих пар в сумме дают 11 (рис.11).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«Секреты» таблицы умножения 5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 таблица имеет свои особенные «секреты».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19125" cy="590550"/>
            <wp:effectExtent l="19050" t="0" r="9525" b="0"/>
            <wp:wrapSquare wrapText="bothSides"/>
            <wp:docPr id="112" name="Рисунок 112" descr="http://doc4web.ru/uploads/files/52/51685/hello_html_281345b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oc4web.ru/uploads/files/52/51685/hello_html_281345b5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 1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57225" cy="1162050"/>
            <wp:effectExtent l="19050" t="0" r="9525" b="0"/>
            <wp:wrapSquare wrapText="bothSides"/>
            <wp:docPr id="113" name="Рисунок 113" descr="http://doc4web.ru/uploads/files/52/51685/hello_html_m135a15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doc4web.ru/uploads/files/52/51685/hello_html_m135a1577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3 = 15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940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28650" cy="19050"/>
            <wp:effectExtent l="19050" t="0" r="0" b="0"/>
            <wp:wrapSquare wrapText="bothSides"/>
            <wp:docPr id="114" name="Рисунок 114" descr="http://doc4web.ru/uploads/files/52/51685/hello_html_e5aa6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doc4web.ru/uploads/files/52/51685/hello_html_e5aa63d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19125" cy="704850"/>
            <wp:effectExtent l="19050" t="0" r="9525" b="0"/>
            <wp:wrapSquare wrapText="bothSides"/>
            <wp:docPr id="115" name="Рисунок 115" descr="http://doc4web.ru/uploads/files/52/51685/hello_html_m8acba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doc4web.ru/uploads/files/52/51685/hello_html_m8acba06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19125" cy="1276350"/>
            <wp:effectExtent l="19050" t="0" r="9525" b="0"/>
            <wp:wrapSquare wrapText="bothSides"/>
            <wp:docPr id="116" name="Рисунок 116" descr="http://doc4web.ru/uploads/files/52/51685/hello_html_m71c316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doc4web.ru/uploads/files/52/51685/hello_html_m71c316b8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 2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0 0,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множитель чётное число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57225" cy="590550"/>
            <wp:effectExtent l="19050" t="0" r="9525" b="0"/>
            <wp:wrapSquare wrapText="bothSides"/>
            <wp:docPr id="117" name="Рисунок 117" descr="http://doc4web.ru/uploads/files/52/51685/hello_html_m31eded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doc4web.ru/uploads/files/52/51685/hello_html_m31eded29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5 = 25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*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 3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981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57225" cy="19050"/>
            <wp:effectExtent l="19050" t="0" r="9525" b="0"/>
            <wp:wrapSquare wrapText="bothSides"/>
            <wp:docPr id="118" name="Рисунок 118" descr="http://doc4web.ru/uploads/files/52/51685/hello_html_360f46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doc4web.ru/uploads/files/52/51685/hello_html_360f46f4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992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57225" cy="704850"/>
            <wp:effectExtent l="19050" t="0" r="9525" b="0"/>
            <wp:wrapSquare wrapText="bothSides"/>
            <wp:docPr id="119" name="Рисунок 119" descr="http://doc4web.ru/uploads/files/52/51685/hello_html_66bb4b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oc4web.ru/uploads/files/52/51685/hello_html_66bb4ba7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7 = 35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5,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множитель нечётное число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*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</w:t>
      </w:r>
      <w:r w:rsidRPr="00DD4EE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 4</w:t>
      </w: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* 9 = 45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12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разряде единиц можно увидеть ритмический рисунок, который связан с чередованием чётного и нечётного множителей (рис.12).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«секретах» остальных таблиц умножения я останавливаться не буду, т.к. выше было сказано, что закономерности уже показаны, а опираясь на них 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можно раскрыть остальные «секреты». И ещё, чтобы подвести детей к такому виду поисковой работы учитель сам должен исследовать таблицу умножения и попытаться найти свои «секреты».</w:t>
      </w:r>
    </w:p>
    <w:p w:rsidR="00C528AC" w:rsidRPr="00DD4EE7" w:rsidRDefault="00C528AC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Как сделать прочнее знания ребёнком таблицы умножения?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Детям можно предложить поиграть в одну из описанных ниже игр. И тогда вам не придётся ломать голову, как посадить ребёнка выучить таблицу умножения в дождливый холодный вечер или в купе поезда по дороге в отпуск, на песчаном пляже в жаркий летний день, или когда за окном вьюжит. А если у вас не один ребёнок, а целый класс, то можете увлечь всех – </w:t>
      </w:r>
      <w:proofErr w:type="gramStart"/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слабых до сильных учащихся.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Предложенные игры учат умению находить и запоминать табличные произведения с помощью таблицы Пифагора.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ind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 время игры восприятие идёт через зрительный и кинестетический, или тактильный, каналы (закрашиваются клетки с результатами произведений). Лучше зачитывать примеры, тогда к </w:t>
      </w:r>
      <w:proofErr w:type="gramStart"/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зрительному</w:t>
      </w:r>
      <w:proofErr w:type="gramEnd"/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тактильному каналам присоединяется слуховой. В результате ребёнок получает информацию через разные каналы восприятия, тем самым увеличивается эффективность запоминания табличных случаев. Вместо </w:t>
      </w:r>
      <w:proofErr w:type="gramStart"/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занудного</w:t>
      </w:r>
      <w:proofErr w:type="gramEnd"/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зазубривания (или повторения) ребёнок усваивает и автоматизирует табличный материал в интересной игре-головоломке. Преодолевается отталкивающий эффект перед таблицей умножения за счёт эмоциональной включенности, заинтересованности, ожидания окончания работы над рисунком.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предложить ребёнку создать рисунок самому для друзей (членов семьи), это даст возможность всем объединиться и включиться в новую диалоговую форму семейного (дружеского) общения, что будет способствовать укреплению взаимопонимания, снятию боязни общения с малознакомыми детьми.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«Шерлок Холмс» проходит с заполненной таблицей Пифагора. Другая игра «Остров Сокровищ» - усложнена тем, что заготовка таблицы без чисел, и сначала надо определить строку, колонку. Затем вписать результат произведения.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«Шерлок Холмс»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Оснащение игры:</w:t>
      </w: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заготовка таблицы Пифагора; простой карандаш; для усложнённой игры – цветные карандаши или фломастеры; заготовка серии примеров, результаты которых образуют рисунок в таблице умножения Пифагора.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</w:p>
    <w:tbl>
      <w:tblPr>
        <w:tblW w:w="457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"/>
        <w:gridCol w:w="583"/>
        <w:gridCol w:w="584"/>
        <w:gridCol w:w="487"/>
        <w:gridCol w:w="487"/>
        <w:gridCol w:w="487"/>
        <w:gridCol w:w="487"/>
        <w:gridCol w:w="487"/>
        <w:gridCol w:w="487"/>
      </w:tblGrid>
      <w:tr w:rsidR="0091740A" w:rsidRPr="00DD4EE7" w:rsidTr="00C8727A">
        <w:trPr>
          <w:gridAfter w:val="1"/>
          <w:wAfter w:w="300" w:type="dxa"/>
        </w:trPr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85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85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85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54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7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81</w:t>
            </w:r>
          </w:p>
        </w:tc>
      </w:tr>
    </w:tbl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Ход игры:</w:t>
      </w: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дайте ребёнку заготовку таблицы Пифагора от «Шерлока Холмса», продиктуйте шифровку (или он прочитает её сам) – произведения чисел. Ребёнку необходимо найти и закрасить клетку с результатом произведения. В конце игры раскроется тайное изображение от Шерлока Холмса.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 важное условие: ребёнку нельзя путать порядок множителей, т.к. все произведения в таблице повторяются дважды. Договоритесь, что первый множитель будет в строке, а второй – в колонке (столбике).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Усложнение:</w:t>
      </w: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красочности рисунка вы можете каждое произведение обозначать определённым цветом.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Попросите ребёнка самому придумать рисунок: составить перечень произведений и предложить членам семьи (друзьям) поиграть в его игру.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Пример рисунка «Парусник». «Шерлок Холмс»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9 * 7 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 * 5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 * 1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8 * 2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9 * 4 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</w:t>
      </w:r>
      <w:proofErr w:type="spellStart"/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</w:t>
      </w:r>
      <w:proofErr w:type="spellEnd"/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* 5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7 * 3 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 * 4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 * 7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9 * 3 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4 * 6 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 * 8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 * 6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9 * 6 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 * 5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6 * 5 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8 * 8 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 * 6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9 * 5 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7 * 9 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 * 5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 * 5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7 * 7 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</w:t>
      </w: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 * 5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7 * 2</w:t>
      </w:r>
      <w:r w:rsidR="00725992" w:rsidRPr="00DD4E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</w:p>
    <w:tbl>
      <w:tblPr>
        <w:tblW w:w="457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"/>
        <w:gridCol w:w="583"/>
        <w:gridCol w:w="584"/>
        <w:gridCol w:w="487"/>
        <w:gridCol w:w="487"/>
        <w:gridCol w:w="487"/>
        <w:gridCol w:w="487"/>
        <w:gridCol w:w="487"/>
        <w:gridCol w:w="487"/>
      </w:tblGrid>
      <w:tr w:rsidR="0091740A" w:rsidRPr="00DD4EE7" w:rsidTr="00C8727A">
        <w:trPr>
          <w:gridAfter w:val="1"/>
          <w:wAfter w:w="300" w:type="dxa"/>
        </w:trPr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85" w:type="dxa"/>
            <w:shd w:val="clear" w:color="auto" w:fill="0C0C0C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85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85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85" w:type="dxa"/>
            <w:shd w:val="clear" w:color="auto" w:fill="0C0C0C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85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85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85" w:type="dxa"/>
            <w:shd w:val="clear" w:color="auto" w:fill="0C0C0C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85" w:type="dxa"/>
            <w:shd w:val="clear" w:color="auto" w:fill="0C0C0C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85" w:type="dxa"/>
            <w:shd w:val="clear" w:color="auto" w:fill="0C0C0C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54</w:t>
            </w:r>
          </w:p>
        </w:tc>
      </w:tr>
      <w:tr w:rsidR="0091740A" w:rsidRPr="00DD4EE7" w:rsidTr="00C8727A">
        <w:tc>
          <w:tcPr>
            <w:tcW w:w="225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6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85" w:type="dxa"/>
            <w:shd w:val="clear" w:color="auto" w:fill="0C0C0C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285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285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63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285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36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85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285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81</w:t>
            </w:r>
          </w:p>
        </w:tc>
      </w:tr>
    </w:tbl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Задание, придуманное детьми. «Сердце»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8 * 5 6 * 7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 * 3 5 * 8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 * 8 3 * 4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 * 2 7 * 6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 * 7 3 * 3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 * 4 3 * 6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4 * 5 4 * 2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</w:p>
    <w:tbl>
      <w:tblPr>
        <w:tblW w:w="457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"/>
        <w:gridCol w:w="583"/>
        <w:gridCol w:w="584"/>
        <w:gridCol w:w="487"/>
        <w:gridCol w:w="487"/>
        <w:gridCol w:w="487"/>
        <w:gridCol w:w="487"/>
        <w:gridCol w:w="487"/>
        <w:gridCol w:w="487"/>
      </w:tblGrid>
      <w:tr w:rsidR="0091740A" w:rsidRPr="00DD4EE7" w:rsidTr="00C8727A">
        <w:trPr>
          <w:gridAfter w:val="1"/>
          <w:wAfter w:w="300" w:type="dxa"/>
        </w:trPr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85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85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85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6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85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85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85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285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6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85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54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285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28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81</w:t>
            </w:r>
          </w:p>
        </w:tc>
      </w:tr>
    </w:tbl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«Остров Сокровищ»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Оснащение игры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«чистая» заготовка – незаполненная таблица Пифагора: ручка, карандаши или фломастеры: также как и в предыдущей игре, лист с серией примеров, результаты которых образуют рисунок в таблице умножения Пифагора.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</w:p>
    <w:tbl>
      <w:tblPr>
        <w:tblW w:w="44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582"/>
        <w:gridCol w:w="581"/>
        <w:gridCol w:w="484"/>
        <w:gridCol w:w="484"/>
        <w:gridCol w:w="484"/>
        <w:gridCol w:w="387"/>
        <w:gridCol w:w="484"/>
        <w:gridCol w:w="484"/>
      </w:tblGrid>
      <w:tr w:rsidR="0091740A" w:rsidRPr="00DD4EE7" w:rsidTr="00C8727A">
        <w:trPr>
          <w:gridAfter w:val="1"/>
          <w:wAfter w:w="300" w:type="dxa"/>
        </w:trPr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4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4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Ход игры:</w:t>
      </w: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дайте ребёнку незаполненную заготовку таблицы Пифагора. Расскажите. Что таблица представляет собой Остров Сокровищ. Ребёнку предстоит узнать, что спрятали пираты на этом острове. У вас с ребёнком есть только координаты спрятанного сокровища – множители произведений. «Копать» надо в том месте, где находятся результаты произведений. «Откапывая» - закрашивая одно за другим нужные произведения, ребёнок доберётся до клада.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Ребёнок должен быть внимательным и осторожным, не путать порядок поиска произведений, т.к. все произведения в таблице повторяются дважды, и только одно из них, заданное, нужно закрасить. Договоритесь, что первый множитель определяется в строке, а второй – в колонке (столбике).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Усложнение:</w:t>
      </w: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каждое произведение обозначить определённым цветом, необходимым для рисунка.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Попросите ребёнка самому составить игру и предложить её друзьям и членам семьи.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Пример рисунка «Зонтик». «Остров Сокровищ»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2 * 3 </w:t>
      </w:r>
      <w:proofErr w:type="spellStart"/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</w:t>
      </w:r>
      <w:proofErr w:type="spellEnd"/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* 8 2 * 6 4 * 6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 * 4 5 * 8 3 * 7 3 * 5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 * 7 6 * 7 8 * 2 5 * 7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 * 6 2 * 8 4 * 8 6 * 8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 * 5 9 * 3 9 * 2 7 * 3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 * 6 7 * 8 2 * 7 2 * 4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 * 5 6 * 4 5 * 5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</w:p>
    <w:tbl>
      <w:tblPr>
        <w:tblW w:w="44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582"/>
        <w:gridCol w:w="581"/>
        <w:gridCol w:w="484"/>
        <w:gridCol w:w="484"/>
        <w:gridCol w:w="484"/>
        <w:gridCol w:w="387"/>
        <w:gridCol w:w="484"/>
        <w:gridCol w:w="484"/>
      </w:tblGrid>
      <w:tr w:rsidR="0091740A" w:rsidRPr="00DD4EE7" w:rsidTr="00C8727A">
        <w:trPr>
          <w:gridAfter w:val="1"/>
          <w:wAfter w:w="300" w:type="dxa"/>
        </w:trPr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4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4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Задание, придуманное детьми. «Ключ».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 * 9 7 * 3 9 * 7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8 * 7 6 * 9 7 * 4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 * 8 7 * 2 8 * 9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 * 9 6 * 4 6 * 7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 * 2 5 * 9 7 * 7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5 * 7 </w:t>
      </w:r>
      <w:proofErr w:type="spellStart"/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</w:t>
      </w:r>
      <w:proofErr w:type="spellEnd"/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* 6 7 * 1</w:t>
      </w:r>
    </w:p>
    <w:p w:rsidR="0091740A" w:rsidRPr="00DD4EE7" w:rsidRDefault="0091740A" w:rsidP="00DD4EE7">
      <w:pPr>
        <w:shd w:val="clear" w:color="auto" w:fill="FFFFFF" w:themeFill="background1"/>
        <w:spacing w:after="0" w:line="33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 * 5 9 * 8</w:t>
      </w:r>
    </w:p>
    <w:p w:rsidR="0091740A" w:rsidRPr="00DD4EE7" w:rsidRDefault="0091740A" w:rsidP="00DD4EE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E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</w:p>
    <w:tbl>
      <w:tblPr>
        <w:tblW w:w="44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582"/>
        <w:gridCol w:w="581"/>
        <w:gridCol w:w="484"/>
        <w:gridCol w:w="484"/>
        <w:gridCol w:w="484"/>
        <w:gridCol w:w="387"/>
        <w:gridCol w:w="484"/>
        <w:gridCol w:w="484"/>
      </w:tblGrid>
      <w:tr w:rsidR="0091740A" w:rsidRPr="00DD4EE7" w:rsidTr="00C8727A">
        <w:trPr>
          <w:gridAfter w:val="1"/>
          <w:wAfter w:w="300" w:type="dxa"/>
        </w:trPr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4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4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40" w:type="dxa"/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740A" w:rsidRPr="00DD4EE7" w:rsidTr="00C8727A">
        <w:tc>
          <w:tcPr>
            <w:tcW w:w="225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hideMark/>
          </w:tcPr>
          <w:p w:rsidR="0091740A" w:rsidRPr="00DD4EE7" w:rsidRDefault="0091740A" w:rsidP="00DD4EE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16A53" w:rsidRDefault="00116A53" w:rsidP="0091740A">
      <w:pPr>
        <w:shd w:val="clear" w:color="auto" w:fill="FFFFFF" w:themeFill="background1"/>
        <w:spacing w:after="135" w:line="27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53" w:rsidRDefault="00116A53" w:rsidP="0091740A">
      <w:pPr>
        <w:shd w:val="clear" w:color="auto" w:fill="FFFFFF" w:themeFill="background1"/>
        <w:spacing w:after="135" w:line="27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53" w:rsidRPr="00EC5AEE" w:rsidRDefault="00116A53" w:rsidP="00EA5935">
      <w:pPr>
        <w:rPr>
          <w:b/>
          <w:color w:val="FF0000"/>
          <w:sz w:val="40"/>
          <w:szCs w:val="40"/>
        </w:rPr>
      </w:pPr>
      <w:r w:rsidRPr="00EC5AEE">
        <w:rPr>
          <w:b/>
          <w:color w:val="FF0000"/>
          <w:sz w:val="40"/>
          <w:szCs w:val="40"/>
        </w:rPr>
        <w:t>Таблица Пифагора</w:t>
      </w:r>
    </w:p>
    <w:p w:rsidR="00116A53" w:rsidRDefault="00116A53" w:rsidP="00116A53"/>
    <w:tbl>
      <w:tblPr>
        <w:tblStyle w:val="a7"/>
        <w:tblW w:w="0" w:type="auto"/>
        <w:tblLook w:val="01E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116A53" w:rsidTr="00C8727A">
        <w:trPr>
          <w:trHeight w:val="851"/>
        </w:trPr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1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3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4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5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6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7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8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9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10</w:t>
            </w:r>
          </w:p>
        </w:tc>
      </w:tr>
      <w:tr w:rsidR="00116A53" w:rsidTr="00C8727A">
        <w:trPr>
          <w:trHeight w:val="851"/>
        </w:trPr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0000FF"/>
                <w:sz w:val="40"/>
                <w:szCs w:val="40"/>
              </w:rPr>
            </w:pPr>
            <w:r w:rsidRPr="0018443A">
              <w:rPr>
                <w:b/>
                <w:color w:val="0000FF"/>
                <w:sz w:val="40"/>
                <w:szCs w:val="40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4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8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9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10</w:t>
            </w:r>
          </w:p>
        </w:tc>
      </w:tr>
      <w:tr w:rsidR="00116A53" w:rsidTr="00C8727A">
        <w:trPr>
          <w:trHeight w:val="851"/>
        </w:trPr>
        <w:tc>
          <w:tcPr>
            <w:tcW w:w="851" w:type="dxa"/>
            <w:tcBorders>
              <w:right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2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2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0000FF"/>
                <w:sz w:val="40"/>
                <w:szCs w:val="40"/>
              </w:rPr>
            </w:pPr>
            <w:r w:rsidRPr="0018443A">
              <w:rPr>
                <w:b/>
                <w:color w:val="0000FF"/>
                <w:sz w:val="40"/>
                <w:szCs w:val="40"/>
              </w:rPr>
              <w:t>4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6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8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10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12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14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16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18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20</w:t>
            </w:r>
          </w:p>
        </w:tc>
      </w:tr>
      <w:tr w:rsidR="00116A53" w:rsidTr="00C8727A">
        <w:trPr>
          <w:trHeight w:val="851"/>
        </w:trPr>
        <w:tc>
          <w:tcPr>
            <w:tcW w:w="851" w:type="dxa"/>
            <w:tcBorders>
              <w:right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3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3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6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0000FF"/>
                <w:sz w:val="40"/>
                <w:szCs w:val="40"/>
              </w:rPr>
            </w:pPr>
            <w:r w:rsidRPr="0018443A">
              <w:rPr>
                <w:b/>
                <w:color w:val="0000FF"/>
                <w:sz w:val="40"/>
                <w:szCs w:val="40"/>
              </w:rPr>
              <w:t>9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12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15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18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21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24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27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30</w:t>
            </w:r>
          </w:p>
        </w:tc>
      </w:tr>
      <w:tr w:rsidR="00116A53" w:rsidTr="00C8727A">
        <w:trPr>
          <w:trHeight w:val="851"/>
        </w:trPr>
        <w:tc>
          <w:tcPr>
            <w:tcW w:w="851" w:type="dxa"/>
            <w:tcBorders>
              <w:right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4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4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8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12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0000FF"/>
                <w:sz w:val="40"/>
                <w:szCs w:val="40"/>
              </w:rPr>
            </w:pPr>
            <w:r w:rsidRPr="0018443A">
              <w:rPr>
                <w:b/>
                <w:color w:val="0000FF"/>
                <w:sz w:val="40"/>
                <w:szCs w:val="40"/>
              </w:rPr>
              <w:t>16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20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24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28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32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36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40</w:t>
            </w:r>
          </w:p>
        </w:tc>
      </w:tr>
      <w:tr w:rsidR="00116A53" w:rsidTr="00C8727A">
        <w:trPr>
          <w:trHeight w:val="851"/>
        </w:trPr>
        <w:tc>
          <w:tcPr>
            <w:tcW w:w="851" w:type="dxa"/>
            <w:tcBorders>
              <w:right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5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5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10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15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20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0000FF"/>
                <w:sz w:val="40"/>
                <w:szCs w:val="40"/>
              </w:rPr>
            </w:pPr>
            <w:r w:rsidRPr="0018443A">
              <w:rPr>
                <w:b/>
                <w:color w:val="0000FF"/>
                <w:sz w:val="40"/>
                <w:szCs w:val="40"/>
              </w:rPr>
              <w:t>25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30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35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40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45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50</w:t>
            </w:r>
          </w:p>
        </w:tc>
      </w:tr>
      <w:tr w:rsidR="00116A53" w:rsidTr="00C8727A">
        <w:trPr>
          <w:trHeight w:val="851"/>
        </w:trPr>
        <w:tc>
          <w:tcPr>
            <w:tcW w:w="851" w:type="dxa"/>
            <w:tcBorders>
              <w:right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6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6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12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18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24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30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0000FF"/>
                <w:sz w:val="40"/>
                <w:szCs w:val="40"/>
              </w:rPr>
            </w:pPr>
            <w:r w:rsidRPr="0018443A">
              <w:rPr>
                <w:b/>
                <w:color w:val="0000FF"/>
                <w:sz w:val="40"/>
                <w:szCs w:val="40"/>
              </w:rPr>
              <w:t>36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42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48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54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60</w:t>
            </w:r>
          </w:p>
        </w:tc>
      </w:tr>
      <w:tr w:rsidR="00116A53" w:rsidTr="00C8727A">
        <w:trPr>
          <w:trHeight w:val="851"/>
        </w:trPr>
        <w:tc>
          <w:tcPr>
            <w:tcW w:w="851" w:type="dxa"/>
            <w:tcBorders>
              <w:right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7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7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14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21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28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35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42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0000FF"/>
                <w:sz w:val="40"/>
                <w:szCs w:val="40"/>
              </w:rPr>
            </w:pPr>
            <w:r w:rsidRPr="0018443A">
              <w:rPr>
                <w:b/>
                <w:color w:val="0000FF"/>
                <w:sz w:val="40"/>
                <w:szCs w:val="40"/>
              </w:rPr>
              <w:t>49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56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63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70</w:t>
            </w:r>
          </w:p>
        </w:tc>
      </w:tr>
      <w:tr w:rsidR="00116A53" w:rsidTr="00C8727A">
        <w:trPr>
          <w:trHeight w:val="851"/>
        </w:trPr>
        <w:tc>
          <w:tcPr>
            <w:tcW w:w="851" w:type="dxa"/>
            <w:tcBorders>
              <w:right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8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8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16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24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32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40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48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56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0000FF"/>
                <w:sz w:val="40"/>
                <w:szCs w:val="40"/>
              </w:rPr>
            </w:pPr>
            <w:r w:rsidRPr="0018443A">
              <w:rPr>
                <w:b/>
                <w:color w:val="0000FF"/>
                <w:sz w:val="40"/>
                <w:szCs w:val="40"/>
              </w:rPr>
              <w:t>64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72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80</w:t>
            </w:r>
          </w:p>
        </w:tc>
      </w:tr>
      <w:tr w:rsidR="00116A53" w:rsidTr="00C8727A">
        <w:trPr>
          <w:trHeight w:val="851"/>
        </w:trPr>
        <w:tc>
          <w:tcPr>
            <w:tcW w:w="851" w:type="dxa"/>
            <w:tcBorders>
              <w:right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9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9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18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27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36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45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54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63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72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0000FF"/>
                <w:sz w:val="40"/>
                <w:szCs w:val="40"/>
              </w:rPr>
            </w:pPr>
            <w:r w:rsidRPr="0018443A">
              <w:rPr>
                <w:b/>
                <w:color w:val="0000FF"/>
                <w:sz w:val="40"/>
                <w:szCs w:val="40"/>
              </w:rPr>
              <w:t>81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90</w:t>
            </w:r>
          </w:p>
        </w:tc>
      </w:tr>
      <w:tr w:rsidR="00116A53" w:rsidTr="00C8727A">
        <w:trPr>
          <w:trHeight w:val="851"/>
        </w:trPr>
        <w:tc>
          <w:tcPr>
            <w:tcW w:w="851" w:type="dxa"/>
            <w:tcBorders>
              <w:right w:val="single" w:sz="18" w:space="0" w:color="auto"/>
            </w:tcBorders>
            <w:shd w:val="clear" w:color="auto" w:fill="CCFFFF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8443A">
              <w:rPr>
                <w:b/>
                <w:color w:val="FF0000"/>
                <w:sz w:val="40"/>
                <w:szCs w:val="40"/>
              </w:rPr>
              <w:t>10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10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20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30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40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50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60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70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80</w:t>
            </w:r>
          </w:p>
        </w:tc>
        <w:tc>
          <w:tcPr>
            <w:tcW w:w="851" w:type="dxa"/>
            <w:vAlign w:val="center"/>
          </w:tcPr>
          <w:p w:rsidR="00116A53" w:rsidRPr="0018443A" w:rsidRDefault="00116A53" w:rsidP="00C8727A">
            <w:pPr>
              <w:jc w:val="center"/>
              <w:rPr>
                <w:sz w:val="40"/>
                <w:szCs w:val="40"/>
              </w:rPr>
            </w:pPr>
            <w:r w:rsidRPr="0018443A">
              <w:rPr>
                <w:sz w:val="40"/>
                <w:szCs w:val="40"/>
              </w:rPr>
              <w:t>90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116A53" w:rsidRPr="0018443A" w:rsidRDefault="00116A53" w:rsidP="00C8727A">
            <w:pPr>
              <w:jc w:val="center"/>
              <w:rPr>
                <w:b/>
                <w:color w:val="0000FF"/>
                <w:sz w:val="40"/>
                <w:szCs w:val="40"/>
              </w:rPr>
            </w:pPr>
            <w:r w:rsidRPr="0018443A">
              <w:rPr>
                <w:b/>
                <w:color w:val="0000FF"/>
                <w:sz w:val="40"/>
                <w:szCs w:val="40"/>
              </w:rPr>
              <w:t>100</w:t>
            </w:r>
          </w:p>
        </w:tc>
      </w:tr>
    </w:tbl>
    <w:p w:rsidR="00116A53" w:rsidRDefault="00116A53" w:rsidP="00116A53">
      <w:pPr>
        <w:jc w:val="center"/>
      </w:pPr>
    </w:p>
    <w:p w:rsidR="00804E61" w:rsidRPr="00C77D1B" w:rsidRDefault="00D83757" w:rsidP="00116A5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18198" cy="8791575"/>
            <wp:effectExtent l="19050" t="0" r="0" b="0"/>
            <wp:docPr id="1" name="Рисунок 1" descr="Таблица умножения чис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ица умножения чисел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198" cy="879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6A53">
        <w:br w:type="page"/>
      </w:r>
    </w:p>
    <w:sectPr w:rsidR="00804E61" w:rsidRPr="00C77D1B" w:rsidSect="00804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494" w:rsidRDefault="00C93494" w:rsidP="00F7680A">
      <w:pPr>
        <w:spacing w:after="0" w:line="240" w:lineRule="auto"/>
      </w:pPr>
      <w:r>
        <w:separator/>
      </w:r>
    </w:p>
  </w:endnote>
  <w:endnote w:type="continuationSeparator" w:id="0">
    <w:p w:rsidR="00C93494" w:rsidRDefault="00C93494" w:rsidP="00F7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494" w:rsidRDefault="00C93494" w:rsidP="00F7680A">
      <w:pPr>
        <w:spacing w:after="0" w:line="240" w:lineRule="auto"/>
      </w:pPr>
      <w:r>
        <w:separator/>
      </w:r>
    </w:p>
  </w:footnote>
  <w:footnote w:type="continuationSeparator" w:id="0">
    <w:p w:rsidR="00C93494" w:rsidRDefault="00C93494" w:rsidP="00F76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04C3C"/>
    <w:multiLevelType w:val="multilevel"/>
    <w:tmpl w:val="B4E2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86CF6"/>
    <w:multiLevelType w:val="multilevel"/>
    <w:tmpl w:val="F19E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80A"/>
    <w:rsid w:val="00116A53"/>
    <w:rsid w:val="00167861"/>
    <w:rsid w:val="00183749"/>
    <w:rsid w:val="001A40FE"/>
    <w:rsid w:val="00201164"/>
    <w:rsid w:val="00283917"/>
    <w:rsid w:val="002C42A6"/>
    <w:rsid w:val="002D22EC"/>
    <w:rsid w:val="00330D4E"/>
    <w:rsid w:val="003A70CA"/>
    <w:rsid w:val="003B508A"/>
    <w:rsid w:val="003D4117"/>
    <w:rsid w:val="00624352"/>
    <w:rsid w:val="006747EE"/>
    <w:rsid w:val="00715076"/>
    <w:rsid w:val="00725992"/>
    <w:rsid w:val="00804E61"/>
    <w:rsid w:val="008D6B19"/>
    <w:rsid w:val="00904BD8"/>
    <w:rsid w:val="0091740A"/>
    <w:rsid w:val="00945F18"/>
    <w:rsid w:val="009607AE"/>
    <w:rsid w:val="009649DA"/>
    <w:rsid w:val="00B56503"/>
    <w:rsid w:val="00B97FFB"/>
    <w:rsid w:val="00BB1FD8"/>
    <w:rsid w:val="00C150ED"/>
    <w:rsid w:val="00C528AC"/>
    <w:rsid w:val="00C76BCB"/>
    <w:rsid w:val="00C77D1B"/>
    <w:rsid w:val="00C8727A"/>
    <w:rsid w:val="00C93494"/>
    <w:rsid w:val="00D314F5"/>
    <w:rsid w:val="00D83757"/>
    <w:rsid w:val="00D83B41"/>
    <w:rsid w:val="00DC3530"/>
    <w:rsid w:val="00DD4EE7"/>
    <w:rsid w:val="00EA5935"/>
    <w:rsid w:val="00F7680A"/>
    <w:rsid w:val="00FB402C"/>
    <w:rsid w:val="00FC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6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680A"/>
  </w:style>
  <w:style w:type="paragraph" w:styleId="a5">
    <w:name w:val="footer"/>
    <w:basedOn w:val="a"/>
    <w:link w:val="a6"/>
    <w:uiPriority w:val="99"/>
    <w:semiHidden/>
    <w:unhideWhenUsed/>
    <w:rsid w:val="00F76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680A"/>
  </w:style>
  <w:style w:type="table" w:styleId="a7">
    <w:name w:val="Table Grid"/>
    <w:basedOn w:val="a1"/>
    <w:rsid w:val="00116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8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14</Pages>
  <Words>3025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Учитель</cp:lastModifiedBy>
  <cp:revision>29</cp:revision>
  <dcterms:created xsi:type="dcterms:W3CDTF">2016-08-20T03:28:00Z</dcterms:created>
  <dcterms:modified xsi:type="dcterms:W3CDTF">2017-01-12T08:42:00Z</dcterms:modified>
</cp:coreProperties>
</file>