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4C9" w:rsidRDefault="00F501C9" w:rsidP="0078507C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544445" cy="914400"/>
            <wp:effectExtent l="0" t="0" r="0" b="0"/>
            <wp:docPr id="1" name="Рисунок 1" descr="Главная стра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ная страница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" t="9096" r="40638" b="18134"/>
                    <a:stretch/>
                  </pic:blipFill>
                  <pic:spPr bwMode="auto">
                    <a:xfrm>
                      <a:off x="0" y="0"/>
                      <a:ext cx="2570203" cy="92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8507C">
        <w:rPr>
          <w:noProof/>
        </w:rPr>
        <w:t xml:space="preserve">                                    </w:t>
      </w:r>
      <w:r w:rsidR="0078507C">
        <w:rPr>
          <w:noProof/>
        </w:rPr>
        <w:drawing>
          <wp:inline distT="0" distB="0" distL="0" distR="0" wp14:anchorId="0E892A1E" wp14:editId="3F2177AC">
            <wp:extent cx="2065020" cy="769620"/>
            <wp:effectExtent l="0" t="0" r="0" b="0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07C" w:rsidRPr="0078507C" w:rsidRDefault="0078507C" w:rsidP="0078507C">
      <w:pPr>
        <w:spacing w:before="120" w:after="120" w:line="240" w:lineRule="auto"/>
        <w:jc w:val="center"/>
        <w:rPr>
          <w:rFonts w:ascii="Arial" w:eastAsia="Times New Roman" w:hAnsi="Arial" w:cs="Arial"/>
          <w:b/>
          <w:color w:val="414141"/>
          <w:sz w:val="36"/>
          <w:szCs w:val="21"/>
        </w:rPr>
      </w:pPr>
      <w:r w:rsidRPr="0078507C">
        <w:rPr>
          <w:rFonts w:ascii="Arial" w:eastAsia="Times New Roman" w:hAnsi="Arial" w:cs="Arial"/>
          <w:b/>
          <w:color w:val="414141"/>
          <w:sz w:val="36"/>
          <w:szCs w:val="21"/>
        </w:rPr>
        <w:t>Индивидуальный образовательный маршрут</w:t>
      </w: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3070"/>
        <w:gridCol w:w="3898"/>
        <w:gridCol w:w="2533"/>
        <w:gridCol w:w="2693"/>
      </w:tblGrid>
      <w:tr w:rsidR="00D219E4" w:rsidRPr="0078507C" w:rsidTr="0049386B">
        <w:tc>
          <w:tcPr>
            <w:tcW w:w="1124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D219E4" w:rsidRDefault="005A34C9" w:rsidP="005A34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19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(полностью)</w:t>
            </w:r>
          </w:p>
        </w:tc>
        <w:tc>
          <w:tcPr>
            <w:tcW w:w="3876" w:type="pct"/>
            <w:gridSpan w:val="4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</w:tcPr>
          <w:p w:rsidR="005A34C9" w:rsidRPr="00D219E4" w:rsidRDefault="00686F86" w:rsidP="005A34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Никонова Ольга Ивановна</w:t>
            </w:r>
          </w:p>
        </w:tc>
      </w:tr>
      <w:tr w:rsidR="00D219E4" w:rsidRPr="0078507C" w:rsidTr="0049386B">
        <w:tc>
          <w:tcPr>
            <w:tcW w:w="1124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D219E4" w:rsidRDefault="005A34C9" w:rsidP="005A34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19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Муниципалитет</w:t>
            </w:r>
          </w:p>
        </w:tc>
        <w:tc>
          <w:tcPr>
            <w:tcW w:w="3876" w:type="pct"/>
            <w:gridSpan w:val="4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</w:tcPr>
          <w:p w:rsidR="005A34C9" w:rsidRPr="00D219E4" w:rsidRDefault="00686F86" w:rsidP="005A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Красноярский край, г. Минусинск</w:t>
            </w:r>
          </w:p>
        </w:tc>
      </w:tr>
      <w:tr w:rsidR="00D219E4" w:rsidRPr="0078507C" w:rsidTr="0049386B">
        <w:tc>
          <w:tcPr>
            <w:tcW w:w="1124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D219E4" w:rsidRDefault="005A34C9" w:rsidP="005A34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19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3876" w:type="pct"/>
            <w:gridSpan w:val="4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5A34C9" w:rsidRPr="00D219E4" w:rsidRDefault="00686F86" w:rsidP="005A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МОБУ «СОШ № 2»</w:t>
            </w:r>
          </w:p>
        </w:tc>
      </w:tr>
      <w:tr w:rsidR="00D219E4" w:rsidRPr="0078507C" w:rsidTr="0049386B">
        <w:tc>
          <w:tcPr>
            <w:tcW w:w="1124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D219E4" w:rsidRDefault="005A34C9" w:rsidP="005A34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19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876" w:type="pct"/>
            <w:gridSpan w:val="4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5A34C9" w:rsidRPr="00D219E4" w:rsidRDefault="00686F86" w:rsidP="005A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D219E4" w:rsidRPr="0078507C" w:rsidTr="0049386B">
        <w:tc>
          <w:tcPr>
            <w:tcW w:w="1124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D219E4" w:rsidRDefault="005A34C9" w:rsidP="007850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19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Профессиональные дефициты / Задачи на предстоящий период</w:t>
            </w:r>
          </w:p>
        </w:tc>
        <w:tc>
          <w:tcPr>
            <w:tcW w:w="976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D219E4" w:rsidRDefault="00ED6913" w:rsidP="007850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</w:t>
            </w:r>
            <w:r w:rsidR="005A34C9" w:rsidRPr="00D219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адачи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-действия</w:t>
            </w:r>
          </w:p>
        </w:tc>
        <w:tc>
          <w:tcPr>
            <w:tcW w:w="1239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D219E4" w:rsidRDefault="006D0C31" w:rsidP="007850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19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Действия, мероприятия по реализации образовательных задач</w:t>
            </w:r>
          </w:p>
        </w:tc>
        <w:tc>
          <w:tcPr>
            <w:tcW w:w="805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D219E4" w:rsidRDefault="00AA479C" w:rsidP="00A4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19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Примерное время, разбитое по этапам</w:t>
            </w:r>
          </w:p>
        </w:tc>
        <w:tc>
          <w:tcPr>
            <w:tcW w:w="856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D219E4" w:rsidRDefault="005A34C9" w:rsidP="007850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19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 предъявления результата</w:t>
            </w:r>
          </w:p>
        </w:tc>
      </w:tr>
      <w:tr w:rsidR="00D219E4" w:rsidRPr="0078507C" w:rsidTr="0049386B">
        <w:tc>
          <w:tcPr>
            <w:tcW w:w="1124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D219E4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9E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6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D219E4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9E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9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D219E4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9E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5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D219E4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9E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6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D219E4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9E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219E4" w:rsidRPr="0078507C" w:rsidTr="0049386B">
        <w:tc>
          <w:tcPr>
            <w:tcW w:w="1124" w:type="pct"/>
            <w:vMerge w:val="restar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C25464" w:rsidRPr="003A78A6" w:rsidRDefault="003A78A6" w:rsidP="003A7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A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методов, приёмов, технологий фор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мирования мотивации обучающихся, отличающихся предпосылками к учебной деятельности и степенью обуча</w:t>
            </w:r>
            <w:r w:rsidR="000C689F">
              <w:rPr>
                <w:rFonts w:ascii="Times New Roman" w:eastAsia="Times New Roman" w:hAnsi="Times New Roman" w:cs="Times New Roman"/>
                <w:sz w:val="24"/>
                <w:szCs w:val="24"/>
              </w:rPr>
              <w:t>емости.</w:t>
            </w:r>
          </w:p>
        </w:tc>
        <w:tc>
          <w:tcPr>
            <w:tcW w:w="976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49386B" w:rsidRPr="000C689F" w:rsidRDefault="00A0408E" w:rsidP="00A040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Представить результаты</w:t>
            </w:r>
            <w:r w:rsidR="000C6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сса обучения и индивидуальных достижений обучающихся, степень усвоения ими программного материала по предмету «Русский язык» за предыдущий учебный год.</w:t>
            </w:r>
          </w:p>
          <w:p w:rsidR="00ED6913" w:rsidRDefault="00ED6913" w:rsidP="00ED69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6913" w:rsidRDefault="00ED6913" w:rsidP="00ED69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6913" w:rsidRPr="00D219E4" w:rsidRDefault="00ED6913" w:rsidP="00ED69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C25464" w:rsidRPr="000C689F" w:rsidRDefault="000C689F" w:rsidP="009F61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общей и индивидуальной педагогической диагностики по результатам освоения обучающимися класса программного материала по предмету «Русский язык» за 2020-2021 учебный год.</w:t>
            </w:r>
          </w:p>
        </w:tc>
        <w:tc>
          <w:tcPr>
            <w:tcW w:w="805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C25464" w:rsidRDefault="00A0408E" w:rsidP="00C254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 г., май</w:t>
            </w:r>
          </w:p>
          <w:p w:rsidR="00A0408E" w:rsidRPr="00A0408E" w:rsidRDefault="00A0408E" w:rsidP="00C254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 г., сентябрь</w:t>
            </w:r>
          </w:p>
        </w:tc>
        <w:tc>
          <w:tcPr>
            <w:tcW w:w="856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C25464" w:rsidRPr="00D85D81" w:rsidRDefault="00A0408E" w:rsidP="00A040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5D8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Ведомость успеваемости класса по предмету, карта </w:t>
            </w:r>
            <w:proofErr w:type="gramStart"/>
            <w:r w:rsidRPr="00D85D8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индивидуальных достижений</w:t>
            </w:r>
            <w:proofErr w:type="gramEnd"/>
            <w:r w:rsidRPr="00D85D8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обучающихся по предмету.</w:t>
            </w:r>
          </w:p>
        </w:tc>
      </w:tr>
      <w:tr w:rsidR="00D219E4" w:rsidRPr="0078507C" w:rsidTr="0049386B">
        <w:tc>
          <w:tcPr>
            <w:tcW w:w="1124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C25464" w:rsidRPr="00D219E4" w:rsidRDefault="00C25464" w:rsidP="00C254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C25464" w:rsidRPr="00A0408E" w:rsidRDefault="00A0408E" w:rsidP="00C254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особенности мотивационной сферы обучающихся класса.</w:t>
            </w:r>
          </w:p>
          <w:p w:rsidR="00ED6913" w:rsidRDefault="00ED6913" w:rsidP="00C254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6913" w:rsidRDefault="00ED6913" w:rsidP="00C254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386B" w:rsidRPr="00D219E4" w:rsidRDefault="0049386B" w:rsidP="00C254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9F6159" w:rsidRDefault="009F6159" w:rsidP="009F61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Участие в школьных методических площадках,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официальном сайте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«1 сентября»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проблеме формирования познавательной мотивации обучающихся.</w:t>
            </w:r>
          </w:p>
          <w:p w:rsidR="00C25464" w:rsidRDefault="00E81216" w:rsidP="009F61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психолого-педагогической диагностики на выявление уровня учебной мотивации и познавательной активности обучающихся.</w:t>
            </w:r>
          </w:p>
          <w:p w:rsidR="009F6159" w:rsidRPr="00A0408E" w:rsidRDefault="009F6159" w:rsidP="009F61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E81216" w:rsidRDefault="00E81216" w:rsidP="00C254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2021 г., сентябрь</w:t>
            </w:r>
          </w:p>
          <w:p w:rsidR="00E81216" w:rsidRPr="00E81216" w:rsidRDefault="00E81216" w:rsidP="00C254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C25464" w:rsidRPr="00E81216" w:rsidRDefault="00E81216" w:rsidP="00E812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и индивидуальный психолого- педагогический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«портрет» по итогам диагностики на выявление уровня учебной мотивации и познавательной активности обучающихся.</w:t>
            </w:r>
          </w:p>
        </w:tc>
      </w:tr>
      <w:tr w:rsidR="00D219E4" w:rsidRPr="0078507C" w:rsidTr="0049386B">
        <w:tc>
          <w:tcPr>
            <w:tcW w:w="1124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C25464" w:rsidRPr="00D219E4" w:rsidRDefault="00C25464" w:rsidP="00C254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C25464" w:rsidRPr="00E81216" w:rsidRDefault="00E81216" w:rsidP="00C254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и применять приёмы дифференцированного обучения как способ повышения мотивации обучающихся.</w:t>
            </w:r>
          </w:p>
          <w:p w:rsidR="00ED6913" w:rsidRDefault="00ED6913" w:rsidP="00C254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386B" w:rsidRPr="00D219E4" w:rsidRDefault="0049386B" w:rsidP="00C254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C25464" w:rsidRDefault="00E81216" w:rsidP="00D85D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Адаптировать к условиям класса </w:t>
            </w:r>
            <w:r w:rsidR="00D85D8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«Технологии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уровневой дифференциации»</w:t>
            </w:r>
            <w:r w:rsidR="00D85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Л.С. Выготского, В.В. Фирсова (на уроках открытия нового знания, уроках общеметодологической направленности, на уроках развивающего контроля).</w:t>
            </w:r>
          </w:p>
          <w:p w:rsidR="00D85D81" w:rsidRDefault="009F6159" w:rsidP="004C06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</w:t>
            </w:r>
            <w:r w:rsidR="004C0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онстрация опыта работы для педагогов образовательного </w:t>
            </w:r>
            <w:proofErr w:type="gramStart"/>
            <w:r w:rsidR="004C0643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 с</w:t>
            </w:r>
            <w:proofErr w:type="gramEnd"/>
            <w:r w:rsidR="004C0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целью получения консультативной и методической помощи.</w:t>
            </w:r>
          </w:p>
          <w:p w:rsidR="004C0643" w:rsidRPr="00E81216" w:rsidRDefault="004C0643" w:rsidP="004C06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C25464" w:rsidRPr="00D85D81" w:rsidRDefault="00D85D81" w:rsidP="00C254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2021г. – май 2022 г.</w:t>
            </w:r>
          </w:p>
        </w:tc>
        <w:tc>
          <w:tcPr>
            <w:tcW w:w="856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D85D81" w:rsidRPr="00D85D81" w:rsidRDefault="00D85D81" w:rsidP="00D85D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5D8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Ведомость успеваемости класса по предмету, карта </w:t>
            </w:r>
            <w:proofErr w:type="gramStart"/>
            <w:r w:rsidRPr="00D85D8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индивидуальных достижений</w:t>
            </w:r>
            <w:proofErr w:type="gramEnd"/>
            <w:r w:rsidRPr="00D85D8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обучающихся по предмету.</w:t>
            </w:r>
          </w:p>
          <w:p w:rsidR="00D85D81" w:rsidRPr="00D85D81" w:rsidRDefault="00D85D81" w:rsidP="00C254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19E4" w:rsidRPr="0078507C" w:rsidTr="008D108C">
        <w:trPr>
          <w:trHeight w:val="2769"/>
        </w:trPr>
        <w:tc>
          <w:tcPr>
            <w:tcW w:w="1124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C25464" w:rsidRPr="00D219E4" w:rsidRDefault="00C25464" w:rsidP="00C254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B24D60" w:rsidRDefault="00D85D81" w:rsidP="00D85D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D8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Представить результаты диагностики</w:t>
            </w:r>
            <w:r w:rsidR="00B24D6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D85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25464" w:rsidRDefault="00B24D60" w:rsidP="00D85D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D85D81" w:rsidRPr="00D85D8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результатов</w:t>
            </w:r>
            <w:proofErr w:type="gramEnd"/>
            <w:r w:rsidR="00D85D81" w:rsidRPr="00D85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</w:t>
            </w:r>
            <w:r w:rsidR="00D85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предмету «Русский я</w:t>
            </w:r>
            <w:r w:rsidR="009F6159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ык» за 2021-2022 учебный год;</w:t>
            </w:r>
          </w:p>
          <w:p w:rsidR="00ED6913" w:rsidRPr="008D108C" w:rsidRDefault="00B24D60" w:rsidP="008D10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психолого-педагогической диагностики на выявление уровня учебной мотивации и познавательной активности обучающихся на конец учебного года.</w:t>
            </w:r>
            <w:bookmarkStart w:id="0" w:name="_GoBack"/>
            <w:bookmarkEnd w:id="0"/>
          </w:p>
        </w:tc>
        <w:tc>
          <w:tcPr>
            <w:tcW w:w="1239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C25464" w:rsidRPr="009F6159" w:rsidRDefault="009F6159" w:rsidP="00C254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Проведение психолого-педагогической диагностики на выявление уровня учебной мотивации и познавательной активности обучающихся.</w:t>
            </w:r>
          </w:p>
        </w:tc>
        <w:tc>
          <w:tcPr>
            <w:tcW w:w="805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C25464" w:rsidRPr="00D219E4" w:rsidRDefault="009F6159" w:rsidP="00C254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 г., апрель</w:t>
            </w:r>
          </w:p>
        </w:tc>
        <w:tc>
          <w:tcPr>
            <w:tcW w:w="856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C25464" w:rsidRPr="009F6159" w:rsidRDefault="009F6159" w:rsidP="009F61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Сравнительный анализ результатов педагогической диагностики на выявление уровня учебной мотивации и познавательной активности обучающихся.</w:t>
            </w:r>
          </w:p>
        </w:tc>
      </w:tr>
    </w:tbl>
    <w:p w:rsidR="002565E6" w:rsidRDefault="002565E6" w:rsidP="00ED6913">
      <w:pPr>
        <w:shd w:val="clear" w:color="auto" w:fill="FFFFFF"/>
        <w:spacing w:before="100" w:beforeAutospacing="1" w:after="100" w:afterAutospacing="1" w:line="240" w:lineRule="auto"/>
      </w:pPr>
    </w:p>
    <w:sectPr w:rsidR="002565E6" w:rsidSect="0078507C">
      <w:pgSz w:w="16838" w:h="11906" w:orient="landscape"/>
      <w:pgMar w:top="426" w:right="42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3602C"/>
    <w:multiLevelType w:val="hybridMultilevel"/>
    <w:tmpl w:val="76E46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70E22"/>
    <w:multiLevelType w:val="multilevel"/>
    <w:tmpl w:val="D3FA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C9"/>
    <w:rsid w:val="00031A56"/>
    <w:rsid w:val="000C689F"/>
    <w:rsid w:val="000D3B91"/>
    <w:rsid w:val="00144654"/>
    <w:rsid w:val="001E2588"/>
    <w:rsid w:val="002565E6"/>
    <w:rsid w:val="002A20A2"/>
    <w:rsid w:val="003A78A6"/>
    <w:rsid w:val="0044369D"/>
    <w:rsid w:val="0049386B"/>
    <w:rsid w:val="004C0643"/>
    <w:rsid w:val="00533A19"/>
    <w:rsid w:val="005A34C9"/>
    <w:rsid w:val="005A4721"/>
    <w:rsid w:val="00625A7B"/>
    <w:rsid w:val="00686F86"/>
    <w:rsid w:val="006D0C31"/>
    <w:rsid w:val="0078507C"/>
    <w:rsid w:val="008262CE"/>
    <w:rsid w:val="00886529"/>
    <w:rsid w:val="008D108C"/>
    <w:rsid w:val="00980FA4"/>
    <w:rsid w:val="009F6159"/>
    <w:rsid w:val="00A0408E"/>
    <w:rsid w:val="00A410F6"/>
    <w:rsid w:val="00AA479C"/>
    <w:rsid w:val="00AC27B2"/>
    <w:rsid w:val="00B24D60"/>
    <w:rsid w:val="00B277DF"/>
    <w:rsid w:val="00B555E0"/>
    <w:rsid w:val="00C25464"/>
    <w:rsid w:val="00CD2CB8"/>
    <w:rsid w:val="00D219E4"/>
    <w:rsid w:val="00D31892"/>
    <w:rsid w:val="00D85D81"/>
    <w:rsid w:val="00DC3BB8"/>
    <w:rsid w:val="00E81216"/>
    <w:rsid w:val="00ED6913"/>
    <w:rsid w:val="00F440E4"/>
    <w:rsid w:val="00F501C9"/>
    <w:rsid w:val="00F72616"/>
    <w:rsid w:val="00FB3A71"/>
    <w:rsid w:val="00FE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390FD-BCDA-4A95-8A2E-C17F2222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34C9"/>
    <w:rPr>
      <w:b/>
      <w:bCs/>
    </w:rPr>
  </w:style>
  <w:style w:type="paragraph" w:styleId="a5">
    <w:name w:val="List Paragraph"/>
    <w:basedOn w:val="a"/>
    <w:uiPriority w:val="34"/>
    <w:qFormat/>
    <w:rsid w:val="0088652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555E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D6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6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</dc:creator>
  <cp:keywords/>
  <dc:description/>
  <cp:lastModifiedBy>Ольга</cp:lastModifiedBy>
  <cp:revision>21</cp:revision>
  <cp:lastPrinted>2022-02-10T05:20:00Z</cp:lastPrinted>
  <dcterms:created xsi:type="dcterms:W3CDTF">2021-06-03T13:55:00Z</dcterms:created>
  <dcterms:modified xsi:type="dcterms:W3CDTF">2022-10-18T14:56:00Z</dcterms:modified>
</cp:coreProperties>
</file>