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1B" w:rsidRDefault="006F721B" w:rsidP="00BF2284">
      <w:pPr>
        <w:rPr>
          <w:b/>
          <w:sz w:val="28"/>
          <w:szCs w:val="28"/>
        </w:rPr>
      </w:pPr>
    </w:p>
    <w:p w:rsidR="000C3D06" w:rsidRDefault="00C52752" w:rsidP="000C3D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Дидактический практикум по теме «</w:t>
      </w:r>
      <w:r w:rsidR="000C3D06" w:rsidRPr="00BF2284">
        <w:rPr>
          <w:b/>
          <w:sz w:val="28"/>
          <w:szCs w:val="28"/>
        </w:rPr>
        <w:t xml:space="preserve">Техники  </w:t>
      </w:r>
      <w:proofErr w:type="spellStart"/>
      <w:r>
        <w:rPr>
          <w:b/>
          <w:sz w:val="28"/>
          <w:szCs w:val="28"/>
        </w:rPr>
        <w:t>формативного</w:t>
      </w:r>
      <w:proofErr w:type="spellEnd"/>
      <w:r>
        <w:rPr>
          <w:b/>
          <w:sz w:val="28"/>
          <w:szCs w:val="28"/>
        </w:rPr>
        <w:t xml:space="preserve"> </w:t>
      </w:r>
      <w:r w:rsidR="000C3D06" w:rsidRPr="00BF2284">
        <w:rPr>
          <w:b/>
          <w:sz w:val="28"/>
          <w:szCs w:val="28"/>
        </w:rPr>
        <w:t>оценивания</w:t>
      </w:r>
      <w:r>
        <w:rPr>
          <w:b/>
          <w:sz w:val="28"/>
          <w:szCs w:val="28"/>
        </w:rPr>
        <w:t>»</w:t>
      </w:r>
      <w:r w:rsidR="000C3D06" w:rsidRPr="00BF2284">
        <w:rPr>
          <w:b/>
          <w:sz w:val="28"/>
          <w:szCs w:val="28"/>
        </w:rPr>
        <w:t xml:space="preserve">:  материал для </w:t>
      </w:r>
      <w:r w:rsidR="000C3D06">
        <w:rPr>
          <w:b/>
          <w:sz w:val="28"/>
          <w:szCs w:val="28"/>
        </w:rPr>
        <w:t xml:space="preserve"> дидактического практикума  № 1 (обобщенные материалы).</w:t>
      </w:r>
    </w:p>
    <w:p w:rsidR="00C52752" w:rsidRDefault="000C3D06" w:rsidP="00AB0D9A">
      <w:pPr>
        <w:spacing w:after="0"/>
        <w:rPr>
          <w:rFonts w:ascii="Times New Roman" w:hAnsi="Times New Roman"/>
          <w:sz w:val="26"/>
          <w:szCs w:val="26"/>
        </w:rPr>
      </w:pPr>
      <w:r w:rsidRPr="00C52752">
        <w:rPr>
          <w:rFonts w:ascii="Times New Roman" w:hAnsi="Times New Roman"/>
          <w:sz w:val="26"/>
          <w:szCs w:val="26"/>
        </w:rPr>
        <w:t>(разработаны на основе анализ педагогиче</w:t>
      </w:r>
      <w:r w:rsidR="001A15AF" w:rsidRPr="00C52752">
        <w:rPr>
          <w:rFonts w:ascii="Times New Roman" w:hAnsi="Times New Roman"/>
          <w:sz w:val="26"/>
          <w:szCs w:val="26"/>
        </w:rPr>
        <w:t xml:space="preserve">ской, методической литературы, </w:t>
      </w:r>
      <w:r w:rsidRPr="00C52752">
        <w:rPr>
          <w:rFonts w:ascii="Times New Roman" w:hAnsi="Times New Roman"/>
          <w:sz w:val="26"/>
          <w:szCs w:val="26"/>
        </w:rPr>
        <w:t xml:space="preserve"> материалов учителей – предметников, опыта включения  наработок в учебный процесс и наблюдения  за ним)</w:t>
      </w:r>
      <w:r w:rsidR="00AB0D9A" w:rsidRPr="00C52752">
        <w:rPr>
          <w:rFonts w:ascii="Times New Roman" w:hAnsi="Times New Roman"/>
          <w:sz w:val="26"/>
          <w:szCs w:val="26"/>
        </w:rPr>
        <w:t xml:space="preserve">. </w:t>
      </w:r>
    </w:p>
    <w:p w:rsidR="0002177C" w:rsidRPr="00C52752" w:rsidRDefault="00AB0D9A" w:rsidP="00AB0D9A">
      <w:pPr>
        <w:spacing w:after="0"/>
        <w:rPr>
          <w:b/>
          <w:sz w:val="26"/>
          <w:szCs w:val="26"/>
        </w:rPr>
      </w:pPr>
      <w:r w:rsidRPr="00C52752">
        <w:rPr>
          <w:rFonts w:ascii="Times New Roman" w:hAnsi="Times New Roman"/>
          <w:sz w:val="26"/>
          <w:szCs w:val="26"/>
        </w:rPr>
        <w:t xml:space="preserve"> Организатор Рыкова В.В.</w:t>
      </w:r>
      <w:r w:rsidR="001A15AF" w:rsidRPr="00C52752">
        <w:rPr>
          <w:rFonts w:ascii="Times New Roman" w:hAnsi="Times New Roman"/>
          <w:sz w:val="26"/>
          <w:szCs w:val="26"/>
        </w:rPr>
        <w:t xml:space="preserve"> члены группы:</w:t>
      </w:r>
      <w:r w:rsidR="00584425" w:rsidRPr="00C52752">
        <w:rPr>
          <w:rFonts w:ascii="Times New Roman" w:hAnsi="Times New Roman"/>
          <w:sz w:val="26"/>
          <w:szCs w:val="26"/>
        </w:rPr>
        <w:t xml:space="preserve"> Акатова Л.С, </w:t>
      </w:r>
      <w:proofErr w:type="spellStart"/>
      <w:r w:rsidR="00584425" w:rsidRPr="00C52752">
        <w:rPr>
          <w:rFonts w:ascii="Times New Roman" w:hAnsi="Times New Roman"/>
          <w:sz w:val="26"/>
          <w:szCs w:val="26"/>
        </w:rPr>
        <w:t>Шкаровская</w:t>
      </w:r>
      <w:proofErr w:type="spellEnd"/>
      <w:r w:rsidR="00584425" w:rsidRPr="00C52752">
        <w:rPr>
          <w:rFonts w:ascii="Times New Roman" w:hAnsi="Times New Roman"/>
          <w:sz w:val="26"/>
          <w:szCs w:val="26"/>
        </w:rPr>
        <w:t xml:space="preserve">  А.В.,</w:t>
      </w:r>
      <w:r w:rsidR="00C5275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2752" w:rsidRPr="00C52752">
        <w:rPr>
          <w:rFonts w:ascii="Times New Roman" w:hAnsi="Times New Roman"/>
          <w:b/>
          <w:sz w:val="26"/>
          <w:szCs w:val="26"/>
        </w:rPr>
        <w:t>Стонт</w:t>
      </w:r>
      <w:proofErr w:type="spellEnd"/>
      <w:r w:rsidR="00C52752" w:rsidRPr="00C52752">
        <w:rPr>
          <w:rFonts w:ascii="Times New Roman" w:hAnsi="Times New Roman"/>
          <w:b/>
          <w:sz w:val="26"/>
          <w:szCs w:val="26"/>
        </w:rPr>
        <w:t xml:space="preserve"> П.П</w:t>
      </w:r>
      <w:r w:rsidR="00C52752">
        <w:rPr>
          <w:rFonts w:ascii="Times New Roman" w:hAnsi="Times New Roman"/>
          <w:sz w:val="26"/>
          <w:szCs w:val="26"/>
        </w:rPr>
        <w:t>.,</w:t>
      </w:r>
      <w:r w:rsidR="00584425" w:rsidRPr="00C5275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84425" w:rsidRPr="00C52752">
        <w:rPr>
          <w:rFonts w:ascii="Times New Roman" w:hAnsi="Times New Roman"/>
          <w:sz w:val="26"/>
          <w:szCs w:val="26"/>
        </w:rPr>
        <w:t>Герцева</w:t>
      </w:r>
      <w:proofErr w:type="spellEnd"/>
      <w:r w:rsidR="00584425" w:rsidRPr="00C52752">
        <w:rPr>
          <w:rFonts w:ascii="Times New Roman" w:hAnsi="Times New Roman"/>
          <w:sz w:val="26"/>
          <w:szCs w:val="26"/>
        </w:rPr>
        <w:t xml:space="preserve"> О.Г., Васильева И.И.)</w:t>
      </w:r>
    </w:p>
    <w:tbl>
      <w:tblPr>
        <w:tblStyle w:val="a3"/>
        <w:tblW w:w="10773" w:type="dxa"/>
        <w:tblInd w:w="-568" w:type="dxa"/>
        <w:tblLook w:val="04A0"/>
      </w:tblPr>
      <w:tblGrid>
        <w:gridCol w:w="2127"/>
        <w:gridCol w:w="4819"/>
        <w:gridCol w:w="3827"/>
      </w:tblGrid>
      <w:tr w:rsidR="00BF2284" w:rsidRPr="00526CDA" w:rsidTr="00513223">
        <w:tc>
          <w:tcPr>
            <w:tcW w:w="21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4819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38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Что делать с полученными данными</w:t>
            </w:r>
          </w:p>
        </w:tc>
      </w:tr>
      <w:tr w:rsidR="00BF2284" w:rsidRPr="00526CDA" w:rsidTr="00513223">
        <w:tc>
          <w:tcPr>
            <w:tcW w:w="21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Мини-обзор</w:t>
            </w:r>
          </w:p>
        </w:tc>
        <w:tc>
          <w:tcPr>
            <w:tcW w:w="4819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Мини-обзор В течение послед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них н</w:t>
            </w:r>
            <w:proofErr w:type="gramStart"/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скольких минут урока по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просите учеников ответить на половинке листка бумаги на следующие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вопросы: «Какой момент был наи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более важным в том, что вы сегодня изучали?» и «Какой момент остался наименее ясным?». Цель – получить данные о том, как ученики поняли то, что изучали в класс</w:t>
            </w:r>
          </w:p>
        </w:tc>
        <w:tc>
          <w:tcPr>
            <w:tcW w:w="3827" w:type="dxa"/>
          </w:tcPr>
          <w:p w:rsidR="00BF2284" w:rsidRPr="00526CDA" w:rsidRDefault="00BC2A43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Просмотреть ответы и от</w:t>
            </w:r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>метить наиболее полезные комментарии. На следующем уроке акцентировать те пункты, которые высветились благодаря комментариям учеников</w:t>
            </w:r>
          </w:p>
        </w:tc>
      </w:tr>
      <w:tr w:rsidR="00BF2284" w:rsidRPr="00526CDA" w:rsidTr="00513223">
        <w:tc>
          <w:tcPr>
            <w:tcW w:w="21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Цепочка заметок</w:t>
            </w:r>
          </w:p>
        </w:tc>
        <w:tc>
          <w:tcPr>
            <w:tcW w:w="4819" w:type="dxa"/>
          </w:tcPr>
          <w:p w:rsidR="00BF2284" w:rsidRPr="00526CDA" w:rsidRDefault="00BC2A43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Ученики передают друг другу конверт, на котором учи</w:t>
            </w:r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>тель написал один вопрос по поводу происходящего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 Получив конверт, уче</w:t>
            </w:r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>ник находит момент, пишет ответ и кладет его в конверт</w:t>
            </w:r>
          </w:p>
        </w:tc>
        <w:tc>
          <w:tcPr>
            <w:tcW w:w="38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Просмотрев все ответы,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надо определить наилучшие кри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терии для определения групп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ответов с целью выделения наиболее повторяющихся. Обсуж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дение этих ответов с учениками может улучшить преподавание и учение</w:t>
            </w:r>
          </w:p>
        </w:tc>
      </w:tr>
      <w:tr w:rsidR="00BF2284" w:rsidRPr="00526CDA" w:rsidTr="00513223">
        <w:tc>
          <w:tcPr>
            <w:tcW w:w="21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Матрица запоминания</w:t>
            </w:r>
          </w:p>
        </w:tc>
        <w:tc>
          <w:tcPr>
            <w:tcW w:w="4819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Ученики заполняют клетки диаграммы, которая имеет два измерения или две оси, обозначенные учителем определенным обра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зом. 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softHyphen/>
              <w:t>Например, для музыкально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го курса это будет название стиля (барокко, класс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ицизм) и страны (Германия, Франция и др.). Ученики помеща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ют в нужную клетку 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разных композиторов, демонстрируя свою способность пом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нить и классифицировать ключевые понятия</w:t>
            </w:r>
          </w:p>
        </w:tc>
        <w:tc>
          <w:tcPr>
            <w:tcW w:w="38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Определить количество правильных и неправильных ответов для каждой клетки. Проанализировать разницу между шкалами и клетками и внутри каждой шкалы и клетки. Выделить образцы ошибочны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х ответов и подумать об их воз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можной причине</w:t>
            </w:r>
          </w:p>
        </w:tc>
      </w:tr>
      <w:tr w:rsidR="00BF2284" w:rsidRPr="00526CDA" w:rsidTr="00513223">
        <w:tc>
          <w:tcPr>
            <w:tcW w:w="2127" w:type="dxa"/>
          </w:tcPr>
          <w:p w:rsidR="00BF2284" w:rsidRPr="00526CDA" w:rsidRDefault="00BC2A43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>ная расшифровка</w:t>
            </w:r>
          </w:p>
        </w:tc>
        <w:tc>
          <w:tcPr>
            <w:tcW w:w="4819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Ученики пишут «перевод» с позиции неспециалиста (дают расшифровку) чего- либо, что они только что изучали, чтобы оценить свою способность к поним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нию и переносу понятий</w:t>
            </w:r>
          </w:p>
        </w:tc>
        <w:tc>
          <w:tcPr>
            <w:tcW w:w="38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Категоризировать</w:t>
            </w:r>
            <w:proofErr w:type="spellEnd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ответы в с</w:t>
            </w:r>
            <w:proofErr w:type="gramStart"/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ответствии</w:t>
            </w:r>
            <w:proofErr w:type="spellEnd"/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с характеристика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ми, которые кажутся наибол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ее важными. Анализировать отве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ты как внутри одной категории, 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так и в </w:t>
            </w:r>
            <w:proofErr w:type="gramStart"/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>, выявляя возник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шие проблемы</w:t>
            </w:r>
          </w:p>
        </w:tc>
      </w:tr>
      <w:tr w:rsidR="00BF2284" w:rsidRPr="00526CDA" w:rsidTr="00513223">
        <w:tc>
          <w:tcPr>
            <w:tcW w:w="21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Резюме в одном предложении</w:t>
            </w:r>
          </w:p>
        </w:tc>
        <w:tc>
          <w:tcPr>
            <w:tcW w:w="4819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Ученики делают резюме изученной темы в</w:t>
            </w:r>
            <w:r w:rsidR="00025DE6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форме простых предложений, от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вечающих на вопросы: «Кто сделал, что, кому, когда, как, почему?». Задача – требу</w:t>
            </w:r>
            <w:r w:rsidR="00025DE6" w:rsidRPr="00526CDA">
              <w:rPr>
                <w:rFonts w:ascii="Times New Roman" w:hAnsi="Times New Roman" w:cs="Times New Roman"/>
                <w:sz w:val="24"/>
                <w:szCs w:val="24"/>
              </w:rPr>
              <w:t>ется отбирать только четкие ха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рактеристики для каждого пункта</w:t>
            </w:r>
          </w:p>
        </w:tc>
        <w:tc>
          <w:tcPr>
            <w:tcW w:w="3827" w:type="dxa"/>
          </w:tcPr>
          <w:p w:rsidR="00BF2284" w:rsidRPr="00526CDA" w:rsidRDefault="00BF2284" w:rsidP="009C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Оценить качество каждого резюме быстро и в целом. Отметить, идентифицируют ли ученики основные понятия пройденного материала и</w:t>
            </w:r>
            <w:r w:rsidR="00BC2A43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их взаимосвязи. Поделиться на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блюдениями с </w:t>
            </w:r>
            <w:r w:rsidR="009C3EB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</w:tr>
      <w:tr w:rsidR="00BF2284" w:rsidRPr="00526CDA" w:rsidTr="00513223">
        <w:tc>
          <w:tcPr>
            <w:tcW w:w="21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Карты приложения</w:t>
            </w:r>
          </w:p>
        </w:tc>
        <w:tc>
          <w:tcPr>
            <w:tcW w:w="4819" w:type="dxa"/>
          </w:tcPr>
          <w:p w:rsidR="00BF2284" w:rsidRPr="00526CDA" w:rsidRDefault="00BC2A43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После преподавания важ</w:t>
            </w:r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ной теории, принципа или процедуры попросите </w:t>
            </w:r>
            <w:proofErr w:type="spellStart"/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написать, по кр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айней мере, один вариант реаль</w:t>
            </w:r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ного приложения того, что </w:t>
            </w:r>
            <w:r w:rsidR="00BF2284" w:rsidRPr="0052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они только что изучили, для того, чтобы определить насколько они способны к переносу знаний</w:t>
            </w:r>
          </w:p>
        </w:tc>
        <w:tc>
          <w:tcPr>
            <w:tcW w:w="3827" w:type="dxa"/>
          </w:tcPr>
          <w:p w:rsidR="00BF2284" w:rsidRPr="00526CDA" w:rsidRDefault="00BF2284" w:rsidP="000C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 просмотреть все пре</w:t>
            </w:r>
            <w:proofErr w:type="gramStart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категоризировать</w:t>
            </w:r>
            <w:proofErr w:type="spellEnd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их в соответствии с качеством. Подобрать широкий ассорт</w:t>
            </w:r>
            <w:proofErr w:type="gramStart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  <w:proofErr w:type="spellEnd"/>
            <w:r w:rsidRPr="0052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примеров и представить классу</w:t>
            </w:r>
          </w:p>
        </w:tc>
      </w:tr>
    </w:tbl>
    <w:p w:rsidR="00CC2106" w:rsidRDefault="00CC2106" w:rsidP="009C3EB1">
      <w:pPr>
        <w:spacing w:after="12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526CDA" w:rsidRDefault="00526CDA" w:rsidP="00CC2106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Дидактический практикум</w:t>
      </w:r>
      <w:r w:rsidR="0002177C">
        <w:rPr>
          <w:rFonts w:ascii="Times New Roman" w:hAnsi="Times New Roman"/>
          <w:b/>
          <w:sz w:val="28"/>
          <w:szCs w:val="28"/>
        </w:rPr>
        <w:t xml:space="preserve">  № 2</w:t>
      </w:r>
    </w:p>
    <w:p w:rsidR="00526CDA" w:rsidRDefault="00526CDA" w:rsidP="00CC2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1E1">
        <w:rPr>
          <w:rFonts w:ascii="Times New Roman" w:hAnsi="Times New Roman"/>
          <w:b/>
          <w:sz w:val="28"/>
          <w:szCs w:val="28"/>
        </w:rPr>
        <w:t xml:space="preserve">Техники </w:t>
      </w:r>
      <w:proofErr w:type="spellStart"/>
      <w:r w:rsidRPr="006C31E1">
        <w:rPr>
          <w:rFonts w:ascii="Times New Roman" w:hAnsi="Times New Roman"/>
          <w:b/>
          <w:sz w:val="28"/>
          <w:szCs w:val="28"/>
        </w:rPr>
        <w:t>формативного</w:t>
      </w:r>
      <w:proofErr w:type="spellEnd"/>
      <w:r w:rsidRPr="006C31E1">
        <w:rPr>
          <w:rFonts w:ascii="Times New Roman" w:hAnsi="Times New Roman"/>
          <w:b/>
          <w:sz w:val="28"/>
          <w:szCs w:val="28"/>
        </w:rPr>
        <w:t xml:space="preserve"> оценивания.</w:t>
      </w:r>
    </w:p>
    <w:p w:rsidR="0002177C" w:rsidRPr="006C31E1" w:rsidRDefault="0002177C" w:rsidP="000217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5467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9"/>
        <w:gridCol w:w="8415"/>
      </w:tblGrid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Индекс карточки для обобщения или для  вопросов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Учитель периодически раздает учащимся карточки с заданиями, указанными на обеих сторонах: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1 сторона: Перечислите основные идеи из пройденного материала (раздела, темы) и обобщите их.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2 сторона: Определите, что вы еще не поняли из пройденного материала (раздела, темы), и сформулируйте свои вопросы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Сигналы рукой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Учитель просит учащихся показывать сигналы, обозначающие понимание или непонимание материала (в ходе объяснения учителем каких-либо понятий, принципов, процесса и т.д.). Предварительно следует договориться с учащимися об использовании этих сигналов: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Я понимаю __________ и могу объяснить (большой палец руки направлен вверх)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Я все еще не понимаю _________ (большой палец руки направлен в сторону)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Я не совсем уверен 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_______________(помахать рукой)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Посмотрев на сигналы, учитель опрашивает учащихся каждой группы.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По итогам полученных ответов учитель принимает решение о повторном изучении, закреплении темы или продолжении изучения материала по программе.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Светофор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У каждого ученика имеются карточки трех цветов светофора. Учитель просит учащихся показывать карточками сигналы, обозначающие их понимание или непонимание материала, затем он просит учащихся ответить на вопросы: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К учащимся, которые подняли зеленые карточки (все поняли):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Что вы поняли?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К учащимся, поднявшим желтые или красные карточки: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– Что вам не понятно?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По итогам полученных ответов учитель принимает решение о повторном изучении, закреплении темы или продолжении изучения материала по программе.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Одноминутное эссе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Одноминутное эссе – это техника, которая используется учителем с целью предоставления учащимся обратной связи о том, что они узнали по теме.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Для написания одноминутного эссе учитель может задать следующие вопросы: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Что самое главное ты узнал сегодня?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Какие вопросы остались для тебя непонятными?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В зависимости от обучающей среды и формата одноминутное эссе может быть использовано по-разному: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Во время урока: урок разбивается на несколько этапов, отслеживается поэтапное усвоение материала учащимися.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В конце урока, чтобы проинформировать учащихся о том, что они будут делать на следующем уроке.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Проверка ошибочности понимания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Учитель намеренно дает учащимся типичные ошибочные понятия или предсказуемые ошибочные суждения о каких-либо идеях, принципах или процессе. Затем он просит учащихся высказать свое согласие или несогласие со сказанным и объяснить свою точку зрения.</w:t>
            </w:r>
          </w:p>
        </w:tc>
      </w:tr>
      <w:tr w:rsidR="00526CDA" w:rsidRPr="00526CDA" w:rsidTr="00981B13">
        <w:trPr>
          <w:trHeight w:val="2047"/>
        </w:trPr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lastRenderedPageBreak/>
              <w:t>Трехминутная пауза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Учитель предоставляет учащимся трехминутную паузу, которая дает учащимся возможность обдумать понятия, идеи урока, связать с предыдущим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материалом, знаниями и опытом, а также выяснить непонятные моменты.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Я изменил свое отношение 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……….   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Я узнал больше о …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Я удивился тому, что……                    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Я почувствовал …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CDA">
              <w:rPr>
                <w:rFonts w:cs="Calibri"/>
                <w:sz w:val="24"/>
                <w:szCs w:val="24"/>
              </w:rPr>
              <w:t></w:t>
            </w:r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Я относился 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…………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Элективный  </w:t>
            </w:r>
          </w:p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(выборочный) тест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CDA">
              <w:rPr>
                <w:rFonts w:ascii="Times New Roman" w:hAnsi="Times New Roman"/>
                <w:sz w:val="24"/>
                <w:szCs w:val="24"/>
              </w:rPr>
              <w:t>читель</w:t>
            </w:r>
            <w:proofErr w:type="spell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раздает каждому учащемуся карточки с буквами «A, B, C, D», просит учеников ответить одновременно, т.е. поднять карточку с правильным ответом. Учитель обязательно должен предложить ученикам подумать 20 секунд и только после этого представить ответ.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Учитель обсуждает с учащимися разные варианты ответов и просит их </w:t>
            </w:r>
            <w:proofErr w:type="spellStart"/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объяс</w:t>
            </w:r>
            <w:proofErr w:type="spell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нить</w:t>
            </w:r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свой выбор. Ответы позволяют учителю определить уровень и качество понимания учащимися изученной темы и принять решение: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продолжить объяснение данной темы или двигаться далее.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CDA">
              <w:rPr>
                <w:rFonts w:ascii="Times New Roman" w:hAnsi="Times New Roman"/>
                <w:sz w:val="24"/>
                <w:szCs w:val="24"/>
              </w:rPr>
              <w:t>Формативный</w:t>
            </w:r>
            <w:proofErr w:type="spell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Учитель произвольно делит учеников на малые группы (по 4-5 учащихся в группе). Каждый учащийся получает лист с вопросами теста и лист для ответов. Учащимся предоставляется время на обсуждение вопросов теста в малых группах. После обсуждения учащиеся заполняют лист ответов самостоятельно. Баллы каждого учащегося подсчитываются отдельно.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необходимо предупредить учащихся, что они могут быть не согласны с членами группы, и отметить тот ответ, который они считают правильным. Консенсус (т.е. единое мнение) в группе при обсуждении ответа на тот или иной вопрос не требуется.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Дневники / журналы </w:t>
            </w:r>
          </w:p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по самооценке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Дневники/ журналы по самооценке создаются для того, чтобы учитель и учащийся могли дать оценку приобретенным в течение урока знаниям, умениям и навыкам, компетентностям, а также тому, каким способом приобретены эти знания, умения и навыки, и их объем. Дневники помогают учителю получить представление об уровне прогресса учащегося и предпринять 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соответствую  </w:t>
            </w:r>
            <w:proofErr w:type="spellStart"/>
            <w:r w:rsidRPr="00526CDA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шаги для улучшения образовательного процесса.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CDA">
              <w:rPr>
                <w:rFonts w:ascii="Times New Roman" w:hAnsi="Times New Roman"/>
                <w:sz w:val="24"/>
                <w:szCs w:val="24"/>
              </w:rPr>
              <w:t>Формативный</w:t>
            </w:r>
            <w:proofErr w:type="spell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Это форма проверки, следующая сразу за презентацией материала или за каким-либо видом деятельности на уроке. Учитель задает дополнительные уточняющие вопросы: «Почему? Каким образом? Как?…».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– Как, чем _________ 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похожи</w:t>
            </w:r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или отличаются от   ______?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Каковы характеристики (части)  ___________________?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Каким образом мы можем показать, проиллюстрировать?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Какова основная идея, концепция, мораль в   ________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– Каким </w:t>
            </w:r>
            <w:proofErr w:type="spellStart"/>
            <w:r w:rsidRPr="00526CDA">
              <w:rPr>
                <w:rFonts w:ascii="Times New Roman" w:hAnsi="Times New Roman"/>
                <w:sz w:val="24"/>
                <w:szCs w:val="24"/>
              </w:rPr>
              <w:t>образом________соотносится</w:t>
            </w:r>
            <w:proofErr w:type="spell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с   __________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– Какие идеи, детали вы можете добавить 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___________?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Приведите пример по (к)  _________________________?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Что неверно в   __________________________________?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Какое заключение вы можете сделать  ______________?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На какой вопрос мы пытаемся ответить  ____________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Какую проблему мы пытаемся решить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Что вы предполагаете сделать  ______________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Что могло произойти, если бы  _____________?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Какие критерии вы использовали бы для оценки   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–Какие доказательства или подтверждения вы можете привести  в поддержку   ____________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– Как можно подтвердить или опровергнуть   ________?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Как это можно рассматривать с точки зрения   _____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– Какие альтернативы нужно иметь в виду   _________?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– Какие подходы или методы можно использовать 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  ____?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Упражнение на проверку усвоения </w:t>
            </w:r>
            <w:r w:rsidRPr="00526CDA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создает таблицу из четырех окошек (квадратов) с надписями: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«Предсказать», «Объяснить», «Обобщить» и «Оценить». После объяснения </w:t>
            </w:r>
            <w:r w:rsidRPr="00526C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 материала он просит учащихся выбрать определенный квадрат. При этом учитель поясняет, что таким образом каждый учащийся выбирает себе тип задания, который ему нужно будет выполнить по изучаемой теме. Затем, в зависимости от выбора квадрата, учитель задает вопрос.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Например: (1) если учащиеся выбрали квадрат «Обобщить», то учитель может дать следующее задание: «Перечислите основные идеи из нового материала».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(2) если учащиеся выбрали квадрат «Объяснить», то учитель может задать следующий вопрос:  «Как вы понимаете изученный термин (понятие)?»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lastRenderedPageBreak/>
              <w:t>Внутренний и внешний круг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Учащиеся образуют два круга: внутренний и внешний. Дети стоят лицом друг к другу и  задают друг другу вопросы по пройденной теме. Учащиеся из внешнего круга передвигаются и создают новые пары. Продолжается та же работа с вопросами.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Обобщение в одном</w:t>
            </w:r>
          </w:p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Попросите учащихся обобщить изученную тему в одном предложении, которое отвечало бы на вопросы  «кто? что? где? когда? почему? и как?».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Обобщение в одном </w:t>
            </w:r>
          </w:p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слове</w:t>
            </w:r>
            <w:proofErr w:type="gramEnd"/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Учитель дает учащимся задание: "Выберите (подберите) слово, которое наиболее точно обобщает тему».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Письменные комментарии (письменная обратная связь)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Обязательный элемент оценивания – предоставление обратной связи.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Проверяя письменные работы учащихся, учитель делает свои комментарии в соответствии с критериями оценки и уровнем достижения результата. Комментарии должны быть ясными и нести обучающий характер.  Проверяя письменную работу, можно выделять правильные (интересные) части одним цветом, а требующие доработки – другим.  Комментарии к письменным работам могут включать напоминания (что следует добавить), подсказки или примеры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Словесная оценка</w:t>
            </w:r>
          </w:p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(устная обратная связь)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Самый распространенный вид оценки. Учитель похвалил учащегося за хорошее выполнение упражнения и, таким образом, провел устную обратную связь, соответственно, учащийся может понять, что данный материал или информацию он успешно освоил.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Учитель указал учащемуся на ошибки в выполнении упражнения. Он не поставил за работу никакой отметки, но оценил ее. В результате учащийся может судить о том, что ему необходимо сделать для достижения более высоких результатов. 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CDA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Процесс, в ходе которого учащиеся собирают информацию о своем учении, анализируют ее и делают выводы о своем прогрессе. Обязательное условие проведения </w:t>
            </w:r>
            <w:proofErr w:type="spellStart"/>
            <w:r w:rsidRPr="00526CDA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– наличие критериев оценивания работы, с которыми учащиеся должны быть ознакомлены в начале изучения темы и до начала выполнения работы. </w:t>
            </w:r>
          </w:p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Для воспитания адекватной самооценки хорошо применять сравнение двух самооценок обучающихся: </w:t>
            </w:r>
            <w:proofErr w:type="gramStart"/>
            <w:r w:rsidRPr="00526CDA">
              <w:rPr>
                <w:rFonts w:ascii="Times New Roman" w:hAnsi="Times New Roman"/>
                <w:sz w:val="24"/>
                <w:szCs w:val="24"/>
              </w:rPr>
              <w:t>прогностическую</w:t>
            </w:r>
            <w:proofErr w:type="gramEnd"/>
            <w:r w:rsidRPr="00526CDA">
              <w:rPr>
                <w:rFonts w:ascii="Times New Roman" w:hAnsi="Times New Roman"/>
                <w:sz w:val="24"/>
                <w:szCs w:val="24"/>
              </w:rPr>
              <w:t xml:space="preserve"> (оценка предстоящей работы) и ретроспективную (оценка выполненной работы).</w:t>
            </w:r>
          </w:p>
        </w:tc>
      </w:tr>
      <w:tr w:rsidR="00526CDA" w:rsidRPr="00526CDA" w:rsidTr="00526CDA">
        <w:tc>
          <w:tcPr>
            <w:tcW w:w="1204" w:type="pct"/>
          </w:tcPr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 xml:space="preserve">Две звезды и желание </w:t>
            </w:r>
          </w:p>
          <w:p w:rsidR="00526CDA" w:rsidRPr="00526CDA" w:rsidRDefault="00526CDA" w:rsidP="000C3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26CDA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526C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96" w:type="pct"/>
          </w:tcPr>
          <w:p w:rsidR="00526CDA" w:rsidRPr="00526CDA" w:rsidRDefault="00526CDA" w:rsidP="000C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DA">
              <w:rPr>
                <w:rFonts w:ascii="Times New Roman" w:hAnsi="Times New Roman"/>
                <w:sz w:val="24"/>
                <w:szCs w:val="24"/>
              </w:rPr>
              <w:t>Применяется при оценивании творческих работ учащихся, сочинений, эссе. Учитель предлагает проверить работу одноклассника. Когда учащиеся комментируют работы друг друга, они не оценивают работы, а определяют и указывают на два положительных момента – «две звезды» – и на один момент, который заслуживает доработки, – «желание».</w:t>
            </w:r>
          </w:p>
        </w:tc>
      </w:tr>
    </w:tbl>
    <w:p w:rsidR="00B21E7F" w:rsidRDefault="00B21E7F" w:rsidP="000C3D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1E7F" w:rsidRDefault="00B21E7F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AB0D9A" w:rsidRDefault="00AB0D9A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AB0D9A" w:rsidRDefault="00AB0D9A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AB0D9A" w:rsidRDefault="00AB0D9A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AB0D9A" w:rsidRDefault="00AB0D9A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AB0D9A" w:rsidRDefault="00AB0D9A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AB0D9A" w:rsidRDefault="00AB0D9A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AB0D9A" w:rsidRDefault="00AB0D9A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AB0D9A" w:rsidRDefault="00AB0D9A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02177C" w:rsidRDefault="00B21E7F" w:rsidP="0002177C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Материалы к методическому </w:t>
      </w:r>
      <w:r w:rsidR="0002177C">
        <w:rPr>
          <w:rFonts w:ascii="Times New Roman" w:hAnsi="Times New Roman"/>
          <w:b/>
          <w:sz w:val="28"/>
          <w:szCs w:val="28"/>
        </w:rPr>
        <w:t xml:space="preserve"> практикум</w:t>
      </w:r>
      <w:r>
        <w:rPr>
          <w:rFonts w:ascii="Times New Roman" w:hAnsi="Times New Roman"/>
          <w:b/>
          <w:sz w:val="28"/>
          <w:szCs w:val="28"/>
        </w:rPr>
        <w:t xml:space="preserve">у  </w:t>
      </w:r>
      <w:r w:rsidR="00AB0D9A">
        <w:rPr>
          <w:rFonts w:ascii="Times New Roman" w:hAnsi="Times New Roman"/>
          <w:b/>
          <w:sz w:val="28"/>
          <w:szCs w:val="28"/>
        </w:rPr>
        <w:t xml:space="preserve"> № 3</w:t>
      </w:r>
    </w:p>
    <w:p w:rsidR="00B21E7F" w:rsidRDefault="00B21E7F" w:rsidP="00B21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1E7F">
        <w:rPr>
          <w:rFonts w:ascii="Times New Roman" w:hAnsi="Times New Roman" w:cs="Times New Roman"/>
          <w:b/>
          <w:sz w:val="28"/>
          <w:szCs w:val="28"/>
        </w:rPr>
        <w:t>Приемы и упражнения на понимание и осмысление всего текста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85DBA" w:rsidRPr="00885DBA" w:rsidRDefault="00885DBA" w:rsidP="00AB0D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B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Для проверки понимания смысла прочитанного</w:t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можно предложить </w:t>
      </w:r>
      <w:proofErr w:type="gramStart"/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обучающимся</w:t>
      </w:r>
      <w:proofErr w:type="gramEnd"/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задания: </w:t>
      </w:r>
    </w:p>
    <w:p w:rsidR="00885DBA" w:rsidRPr="00885DBA" w:rsidRDefault="00885DBA" w:rsidP="00AB0D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B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885DBA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Расскажите о собственном опыте, связанном каким-либо образом  с  утверждением автора? </w:t>
      </w:r>
    </w:p>
    <w:p w:rsidR="00885DBA" w:rsidRPr="00885DBA" w:rsidRDefault="00885DBA" w:rsidP="00AB0D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B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885DBA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Можете ли привести пример по теме высказывания? </w:t>
      </w:r>
    </w:p>
    <w:p w:rsidR="00885DBA" w:rsidRPr="00885DBA" w:rsidRDefault="00885DBA" w:rsidP="00AB0D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B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885DBA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Проведите опыт, подтверждающий научное высказывание. Если это возможно, найдите в тексте те абзацы, которые содержат подтверждения и основные аргументы к ним. Если аргументы изложены по-другому, попробуйте построить их, используя при этом предложения из разных абзацев.</w:t>
      </w:r>
    </w:p>
    <w:p w:rsidR="00885DBA" w:rsidRPr="00885DBA" w:rsidRDefault="00885DBA" w:rsidP="00AB0D9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B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885DBA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Найдите абзац, в котором содержится вывод, и подтвердите его основаниями из текста.</w:t>
      </w:r>
    </w:p>
    <w:p w:rsidR="00885DBA" w:rsidRPr="00885DBA" w:rsidRDefault="00885DBA" w:rsidP="00AB0D9A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BA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885DBA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 </w:t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Переформулируйте определения, правила, выводы, переведите </w:t>
      </w:r>
      <w:proofErr w:type="gramStart"/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прочитанное</w:t>
      </w:r>
      <w:proofErr w:type="gramEnd"/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«свой» язык;</w:t>
      </w:r>
    </w:p>
    <w:p w:rsidR="00885DBA" w:rsidRPr="00885DBA" w:rsidRDefault="00885DBA" w:rsidP="00AB0D9A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DBA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885DBA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 </w:t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Представьте основное содержание текста в виде плана, схемы, таблицы, рисунков;</w:t>
      </w:r>
    </w:p>
    <w:p w:rsidR="00885DBA" w:rsidRPr="00885DBA" w:rsidRDefault="00885DBA" w:rsidP="00AB0D9A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Times New Roman" w:hAnsi="Arial" w:cs="Arial"/>
          <w:sz w:val="18"/>
          <w:szCs w:val="18"/>
          <w:lang w:eastAsia="ru-RU"/>
        </w:rPr>
      </w:pPr>
      <w:r w:rsidRPr="00885DBA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885DBA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 </w:t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Потренируйтесь в запоминании </w:t>
      </w:r>
      <w:proofErr w:type="gramStart"/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прочитанного</w:t>
      </w:r>
      <w:proofErr w:type="gramEnd"/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(пересказ, повторение определений, правил).</w:t>
      </w:r>
    </w:p>
    <w:p w:rsidR="00885DBA" w:rsidRPr="00885DBA" w:rsidRDefault="00885DBA" w:rsidP="00AB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7C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После чтения текста</w:t>
      </w:r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можно предложить </w:t>
      </w:r>
      <w:proofErr w:type="gramStart"/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обучающимся</w:t>
      </w:r>
      <w:proofErr w:type="gramEnd"/>
      <w:r w:rsidRPr="00885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такое задание: заполните таблицу: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85DBA" w:rsidRPr="00885DBA" w:rsidTr="00AB0D9A">
        <w:trPr>
          <w:trHeight w:val="58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A" w:rsidRPr="00885DBA" w:rsidRDefault="00885DBA" w:rsidP="00885D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B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Ключевые слова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A" w:rsidRPr="00885DBA" w:rsidRDefault="00885DBA" w:rsidP="00885D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B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Смысловые предложения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BA" w:rsidRPr="00885DBA" w:rsidRDefault="00885DBA" w:rsidP="00885D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B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Основной смысл текста</w:t>
            </w:r>
          </w:p>
        </w:tc>
      </w:tr>
    </w:tbl>
    <w:p w:rsidR="00526CDA" w:rsidRPr="00745C0E" w:rsidRDefault="00526CDA" w:rsidP="00526CD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884" w:rsidRPr="00AB0D9A" w:rsidRDefault="00745C0E" w:rsidP="00042884">
      <w:pPr>
        <w:pStyle w:val="a5"/>
        <w:shd w:val="clear" w:color="auto" w:fill="FFFFFF"/>
        <w:jc w:val="center"/>
        <w:rPr>
          <w:b/>
          <w:bCs/>
          <w:sz w:val="26"/>
          <w:szCs w:val="26"/>
        </w:rPr>
      </w:pPr>
      <w:r w:rsidRPr="00AB0D9A">
        <w:rPr>
          <w:b/>
          <w:bCs/>
          <w:sz w:val="26"/>
          <w:szCs w:val="26"/>
        </w:rPr>
        <w:t>Приём «Тонкие» и « Т</w:t>
      </w:r>
      <w:r w:rsidR="00042884" w:rsidRPr="00AB0D9A">
        <w:rPr>
          <w:b/>
          <w:bCs/>
          <w:sz w:val="26"/>
          <w:szCs w:val="26"/>
        </w:rPr>
        <w:t>олстые» вопросы </w:t>
      </w:r>
    </w:p>
    <w:tbl>
      <w:tblPr>
        <w:tblStyle w:val="a3"/>
        <w:tblW w:w="11199" w:type="dxa"/>
        <w:tblInd w:w="-1026" w:type="dxa"/>
        <w:tblLook w:val="04A0"/>
      </w:tblPr>
      <w:tblGrid>
        <w:gridCol w:w="1100"/>
        <w:gridCol w:w="5262"/>
        <w:gridCol w:w="4837"/>
      </w:tblGrid>
      <w:tr w:rsidR="00042884" w:rsidRPr="00745C0E" w:rsidTr="00AB0D9A">
        <w:tc>
          <w:tcPr>
            <w:tcW w:w="6237" w:type="dxa"/>
            <w:gridSpan w:val="2"/>
          </w:tcPr>
          <w:p w:rsidR="00042884" w:rsidRPr="00745C0E" w:rsidRDefault="00042884" w:rsidP="00AB0D9A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>«Тонкие» вопросы</w:t>
            </w:r>
            <w:r w:rsidR="00AB0D9A">
              <w:rPr>
                <w:sz w:val="24"/>
                <w:szCs w:val="24"/>
              </w:rPr>
              <w:t xml:space="preserve"> – вопросы, требующие </w:t>
            </w:r>
            <w:proofErr w:type="spellStart"/>
            <w:r w:rsidR="00AB0D9A">
              <w:rPr>
                <w:sz w:val="24"/>
                <w:szCs w:val="24"/>
              </w:rPr>
              <w:t>простого</w:t>
            </w:r>
            <w:proofErr w:type="gramStart"/>
            <w:r w:rsidR="00AB0D9A">
              <w:rPr>
                <w:sz w:val="24"/>
                <w:szCs w:val="24"/>
              </w:rPr>
              <w:t>,</w:t>
            </w:r>
            <w:r w:rsidRPr="00745C0E">
              <w:rPr>
                <w:sz w:val="24"/>
                <w:szCs w:val="24"/>
              </w:rPr>
              <w:t>о</w:t>
            </w:r>
            <w:proofErr w:type="gramEnd"/>
            <w:r w:rsidRPr="00745C0E">
              <w:rPr>
                <w:sz w:val="24"/>
                <w:szCs w:val="24"/>
              </w:rPr>
              <w:t>дносложного</w:t>
            </w:r>
            <w:proofErr w:type="spellEnd"/>
            <w:r w:rsidRPr="00745C0E">
              <w:rPr>
                <w:sz w:val="24"/>
                <w:szCs w:val="24"/>
              </w:rPr>
              <w:t xml:space="preserve"> ответа</w:t>
            </w:r>
          </w:p>
        </w:tc>
        <w:tc>
          <w:tcPr>
            <w:tcW w:w="4962" w:type="dxa"/>
          </w:tcPr>
          <w:p w:rsidR="00042884" w:rsidRPr="00745C0E" w:rsidRDefault="00042884" w:rsidP="00AB0D9A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>«Толстые» вопросы – вопросы,  требующие подробного,  развёрнутого ответа.</w:t>
            </w:r>
          </w:p>
        </w:tc>
      </w:tr>
      <w:tr w:rsidR="00BD3DC0" w:rsidRPr="00745C0E" w:rsidTr="00AB0D9A">
        <w:trPr>
          <w:trHeight w:val="814"/>
        </w:trPr>
        <w:tc>
          <w:tcPr>
            <w:tcW w:w="6237" w:type="dxa"/>
            <w:gridSpan w:val="2"/>
          </w:tcPr>
          <w:p w:rsidR="00BD3DC0" w:rsidRPr="00745C0E" w:rsidRDefault="00AB0D9A" w:rsidP="00AB0D9A">
            <w:pPr>
              <w:pStyle w:val="a5"/>
              <w:spacing w:line="240" w:lineRule="auto"/>
              <w:ind w:left="1026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 w:rsidR="00BD3DC0" w:rsidRPr="00745C0E">
              <w:rPr>
                <w:sz w:val="24"/>
                <w:szCs w:val="24"/>
              </w:rPr>
              <w:t>Тонкие вопросы</w:t>
            </w:r>
            <w:r w:rsidR="0000607E" w:rsidRPr="00745C0E">
              <w:rPr>
                <w:sz w:val="24"/>
                <w:szCs w:val="24"/>
              </w:rPr>
              <w:t>:</w:t>
            </w:r>
            <w:r w:rsidR="00BD3DC0" w:rsidRPr="00745C0E">
              <w:rPr>
                <w:sz w:val="24"/>
                <w:szCs w:val="24"/>
              </w:rPr>
              <w:t xml:space="preserve"> </w:t>
            </w:r>
            <w:r w:rsidR="0000607E" w:rsidRPr="00745C0E">
              <w:rPr>
                <w:sz w:val="24"/>
                <w:szCs w:val="24"/>
              </w:rPr>
              <w:t xml:space="preserve">    </w:t>
            </w:r>
            <w:r w:rsidR="00BD3DC0" w:rsidRPr="00745C0E">
              <w:rPr>
                <w:sz w:val="24"/>
                <w:szCs w:val="24"/>
              </w:rPr>
              <w:t xml:space="preserve">кто...... что...... когда...... </w:t>
            </w:r>
            <w:r>
              <w:rPr>
                <w:sz w:val="24"/>
                <w:szCs w:val="24"/>
              </w:rPr>
              <w:t xml:space="preserve">     </w:t>
            </w:r>
            <w:r w:rsidR="00BD3DC0" w:rsidRPr="00745C0E">
              <w:rPr>
                <w:sz w:val="24"/>
                <w:szCs w:val="24"/>
              </w:rPr>
              <w:t xml:space="preserve">может...... будет...... мог ли......  </w:t>
            </w:r>
            <w:r>
              <w:rPr>
                <w:sz w:val="24"/>
                <w:szCs w:val="24"/>
              </w:rPr>
              <w:t xml:space="preserve"> как звали...  было ли...  </w:t>
            </w:r>
            <w:r w:rsidR="00BD3DC0" w:rsidRPr="00745C0E">
              <w:rPr>
                <w:sz w:val="24"/>
                <w:szCs w:val="24"/>
              </w:rPr>
              <w:t>верно</w:t>
            </w:r>
            <w:r w:rsidR="0000607E" w:rsidRPr="00745C0E">
              <w:rPr>
                <w:sz w:val="24"/>
                <w:szCs w:val="24"/>
              </w:rPr>
              <w:t xml:space="preserve"> согласны ли вы</w:t>
            </w:r>
            <w:proofErr w:type="gramEnd"/>
          </w:p>
        </w:tc>
        <w:tc>
          <w:tcPr>
            <w:tcW w:w="4962" w:type="dxa"/>
          </w:tcPr>
          <w:p w:rsidR="00BD3DC0" w:rsidRPr="00745C0E" w:rsidRDefault="0000607E" w:rsidP="00AB0D9A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>Толстые во</w:t>
            </w:r>
            <w:r w:rsidR="00AB0D9A">
              <w:rPr>
                <w:sz w:val="24"/>
                <w:szCs w:val="24"/>
              </w:rPr>
              <w:t xml:space="preserve">просы: дайте объяснение, почему </w:t>
            </w:r>
            <w:proofErr w:type="spellStart"/>
            <w:proofErr w:type="gramStart"/>
            <w:r w:rsidRPr="00745C0E">
              <w:rPr>
                <w:sz w:val="24"/>
                <w:szCs w:val="24"/>
              </w:rPr>
              <w:t>почему</w:t>
            </w:r>
            <w:proofErr w:type="spellEnd"/>
            <w:proofErr w:type="gramEnd"/>
            <w:r w:rsidRPr="00745C0E">
              <w:rPr>
                <w:sz w:val="24"/>
                <w:szCs w:val="24"/>
              </w:rPr>
              <w:t xml:space="preserve"> вы считаете в чем разница</w:t>
            </w:r>
          </w:p>
          <w:p w:rsidR="0000607E" w:rsidRPr="00745C0E" w:rsidRDefault="00745C0E" w:rsidP="00AB0D9A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 xml:space="preserve">что, если     </w:t>
            </w:r>
            <w:r w:rsidR="0000607E" w:rsidRPr="00745C0E">
              <w:rPr>
                <w:sz w:val="24"/>
                <w:szCs w:val="24"/>
              </w:rPr>
              <w:t xml:space="preserve">предположите, что будет, если </w:t>
            </w:r>
          </w:p>
        </w:tc>
      </w:tr>
      <w:tr w:rsidR="00AB0D9A" w:rsidRPr="00745C0E" w:rsidTr="00AB0D9A">
        <w:trPr>
          <w:trHeight w:val="5732"/>
        </w:trPr>
        <w:tc>
          <w:tcPr>
            <w:tcW w:w="802" w:type="dxa"/>
            <w:tcBorders>
              <w:right w:val="single" w:sz="4" w:space="0" w:color="auto"/>
            </w:tcBorders>
          </w:tcPr>
          <w:p w:rsidR="00AB0D9A" w:rsidRDefault="00AB0D9A" w:rsidP="00AB0D9A">
            <w:pPr>
              <w:pStyle w:val="a5"/>
              <w:ind w:left="884"/>
              <w:rPr>
                <w:sz w:val="24"/>
                <w:szCs w:val="24"/>
              </w:rPr>
            </w:pPr>
          </w:p>
          <w:p w:rsidR="00AB0D9A" w:rsidRDefault="00AB0D9A" w:rsidP="00AB0D9A">
            <w:pPr>
              <w:pStyle w:val="a5"/>
              <w:ind w:left="884"/>
              <w:rPr>
                <w:sz w:val="24"/>
                <w:szCs w:val="24"/>
              </w:rPr>
            </w:pPr>
          </w:p>
          <w:p w:rsidR="00AB0D9A" w:rsidRDefault="00AB0D9A" w:rsidP="00AB0D9A">
            <w:pPr>
              <w:pStyle w:val="a5"/>
              <w:ind w:left="884"/>
              <w:rPr>
                <w:sz w:val="24"/>
                <w:szCs w:val="24"/>
              </w:rPr>
            </w:pPr>
          </w:p>
          <w:p w:rsidR="00AB0D9A" w:rsidRDefault="00AB0D9A" w:rsidP="00AB0D9A">
            <w:pPr>
              <w:pStyle w:val="a5"/>
              <w:ind w:left="884"/>
              <w:rPr>
                <w:sz w:val="24"/>
                <w:szCs w:val="24"/>
              </w:rPr>
            </w:pPr>
          </w:p>
          <w:p w:rsidR="00AB0D9A" w:rsidRDefault="00AB0D9A" w:rsidP="00AB0D9A">
            <w:pPr>
              <w:pStyle w:val="a5"/>
              <w:ind w:left="884"/>
              <w:rPr>
                <w:sz w:val="24"/>
                <w:szCs w:val="24"/>
              </w:rPr>
            </w:pPr>
          </w:p>
          <w:p w:rsidR="00AB0D9A" w:rsidRDefault="00AB0D9A" w:rsidP="00AB0D9A">
            <w:pPr>
              <w:pStyle w:val="a5"/>
              <w:ind w:left="884"/>
              <w:rPr>
                <w:sz w:val="24"/>
                <w:szCs w:val="24"/>
              </w:rPr>
            </w:pPr>
          </w:p>
          <w:p w:rsidR="00AB0D9A" w:rsidRPr="00745C0E" w:rsidRDefault="00AB0D9A" w:rsidP="00AB0D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435" w:type="dxa"/>
            <w:tcBorders>
              <w:left w:val="single" w:sz="4" w:space="0" w:color="auto"/>
            </w:tcBorders>
          </w:tcPr>
          <w:p w:rsidR="00AB0D9A" w:rsidRDefault="00AB0D9A" w:rsidP="00AB0D9A">
            <w:pPr>
              <w:pStyle w:val="a5"/>
              <w:ind w:left="96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>почему вы думаете</w:t>
            </w:r>
            <w:r w:rsidRPr="00745C0E">
              <w:rPr>
                <w:i/>
                <w:iCs/>
                <w:sz w:val="24"/>
                <w:szCs w:val="24"/>
              </w:rPr>
              <w:t xml:space="preserve"> Уточняющие вопросы</w:t>
            </w:r>
            <w:r w:rsidRPr="00745C0E">
              <w:rPr>
                <w:sz w:val="24"/>
                <w:szCs w:val="24"/>
              </w:rPr>
              <w:t xml:space="preserve">. </w:t>
            </w:r>
          </w:p>
          <w:p w:rsidR="00AB0D9A" w:rsidRDefault="00AB0D9A" w:rsidP="00AB0D9A">
            <w:pPr>
              <w:pStyle w:val="a5"/>
              <w:ind w:left="96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 xml:space="preserve">Обычно начинаются со слов: «То есть ты </w:t>
            </w:r>
          </w:p>
          <w:p w:rsidR="00AB0D9A" w:rsidRDefault="00AB0D9A" w:rsidP="00AB0D9A">
            <w:pPr>
              <w:pStyle w:val="a5"/>
              <w:ind w:left="96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 xml:space="preserve">говоришь, что...?», «Если я правильно поняла, </w:t>
            </w:r>
          </w:p>
          <w:p w:rsidR="00AB0D9A" w:rsidRDefault="00AB0D9A" w:rsidP="00AB0D9A">
            <w:pPr>
              <w:pStyle w:val="a5"/>
              <w:ind w:left="96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 xml:space="preserve">то...?», «Я могу ошибаться, но, по-моему, вы </w:t>
            </w:r>
          </w:p>
          <w:p w:rsidR="00AB0D9A" w:rsidRDefault="00AB0D9A" w:rsidP="00AB0D9A">
            <w:pPr>
              <w:pStyle w:val="a5"/>
              <w:ind w:left="96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 xml:space="preserve">сказали о...?». Целью этих вопросов является </w:t>
            </w:r>
          </w:p>
          <w:p w:rsidR="00AB0D9A" w:rsidRDefault="00AB0D9A" w:rsidP="00AB0D9A">
            <w:pPr>
              <w:pStyle w:val="a5"/>
              <w:ind w:left="96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 xml:space="preserve">предоставление обратной связи ученику </w:t>
            </w:r>
          </w:p>
          <w:p w:rsidR="00AB0D9A" w:rsidRPr="00745C0E" w:rsidRDefault="00AB0D9A" w:rsidP="00AB0D9A">
            <w:pPr>
              <w:pStyle w:val="a5"/>
              <w:ind w:left="96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>относительно того, что он только что сказал</w:t>
            </w:r>
          </w:p>
        </w:tc>
        <w:tc>
          <w:tcPr>
            <w:tcW w:w="4962" w:type="dxa"/>
          </w:tcPr>
          <w:p w:rsidR="00AB0D9A" w:rsidRPr="00745C0E" w:rsidRDefault="00AB0D9A" w:rsidP="00042884">
            <w:pPr>
              <w:pStyle w:val="a5"/>
              <w:jc w:val="center"/>
              <w:rPr>
                <w:sz w:val="24"/>
                <w:szCs w:val="24"/>
              </w:rPr>
            </w:pPr>
            <w:r w:rsidRPr="00745C0E">
              <w:rPr>
                <w:i/>
                <w:iCs/>
                <w:sz w:val="24"/>
                <w:szCs w:val="24"/>
              </w:rPr>
              <w:t>Интерпретационные (объясняющие) вопросы</w:t>
            </w:r>
            <w:r w:rsidRPr="00745C0E">
              <w:rPr>
                <w:sz w:val="24"/>
                <w:szCs w:val="24"/>
              </w:rPr>
              <w:t xml:space="preserve">. Обычно начинаются со слова «Почему?». В некоторых ситуациях (как об этом говорилось выше) могут восприниматься негативно – как принуждение к оправданию. В других случаях – </w:t>
            </w:r>
            <w:proofErr w:type="gramStart"/>
            <w:r w:rsidRPr="00745C0E">
              <w:rPr>
                <w:sz w:val="24"/>
                <w:szCs w:val="24"/>
              </w:rPr>
              <w:t>направлены</w:t>
            </w:r>
            <w:proofErr w:type="gramEnd"/>
            <w:r w:rsidRPr="00745C0E">
              <w:rPr>
                <w:sz w:val="24"/>
                <w:szCs w:val="24"/>
              </w:rPr>
              <w:t xml:space="preserve"> на установление причинно-следственных связей. Если учащийся знает ответ на этот вопрос, тогда он из интерпретационного «превращается» в простой. Следовательно, данный тип вопроса «срабатывает» тогда, когда в ответе на него присутствует элемент самостоятельности.</w:t>
            </w:r>
          </w:p>
        </w:tc>
      </w:tr>
      <w:tr w:rsidR="00865C51" w:rsidRPr="00745C0E" w:rsidTr="00AB0D9A">
        <w:tc>
          <w:tcPr>
            <w:tcW w:w="6237" w:type="dxa"/>
            <w:gridSpan w:val="2"/>
          </w:tcPr>
          <w:p w:rsidR="00865C51" w:rsidRPr="0002177C" w:rsidRDefault="00865C51" w:rsidP="00AB0D9A">
            <w:pPr>
              <w:pStyle w:val="a5"/>
              <w:ind w:left="1026"/>
              <w:jc w:val="center"/>
              <w:rPr>
                <w:iCs/>
                <w:sz w:val="24"/>
                <w:szCs w:val="24"/>
              </w:rPr>
            </w:pPr>
            <w:r w:rsidRPr="00745C0E">
              <w:rPr>
                <w:i/>
                <w:iCs/>
                <w:sz w:val="24"/>
                <w:szCs w:val="24"/>
              </w:rPr>
              <w:t>Творческие вопросы</w:t>
            </w:r>
            <w:r w:rsidRPr="00745C0E">
              <w:rPr>
                <w:sz w:val="24"/>
                <w:szCs w:val="24"/>
              </w:rPr>
              <w:t>. Когда в вопросе есть частица «бы», а в его формулировке есть элементы условности, предположения, фантазии прогноза. «Что бы изменилось в …., если бы ….?», «Как вы думаете, как будет ….?».</w:t>
            </w:r>
            <w:r w:rsidRPr="00745C0E">
              <w:rPr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962" w:type="dxa"/>
          </w:tcPr>
          <w:p w:rsidR="00865C51" w:rsidRPr="00745C0E" w:rsidRDefault="00865C51" w:rsidP="00042884">
            <w:pPr>
              <w:pStyle w:val="a5"/>
              <w:jc w:val="center"/>
              <w:rPr>
                <w:i/>
                <w:iCs/>
                <w:sz w:val="24"/>
                <w:szCs w:val="24"/>
              </w:rPr>
            </w:pPr>
            <w:r w:rsidRPr="00745C0E">
              <w:rPr>
                <w:i/>
                <w:iCs/>
                <w:sz w:val="24"/>
                <w:szCs w:val="24"/>
              </w:rPr>
              <w:t>Практические вопросы. Это </w:t>
            </w:r>
            <w:r w:rsidRPr="00745C0E">
              <w:rPr>
                <w:sz w:val="24"/>
                <w:szCs w:val="24"/>
              </w:rPr>
              <w:t>вопросы, направленные на установление взаимосвязи между теорией и практикой. Например: «Где вы в обычной жизни вы могли наблюдать симметрию?».</w:t>
            </w:r>
          </w:p>
        </w:tc>
      </w:tr>
      <w:tr w:rsidR="0002177C" w:rsidRPr="00745C0E" w:rsidTr="00AB0D9A">
        <w:tc>
          <w:tcPr>
            <w:tcW w:w="11199" w:type="dxa"/>
            <w:gridSpan w:val="3"/>
          </w:tcPr>
          <w:p w:rsidR="0002177C" w:rsidRDefault="0002177C" w:rsidP="00AB0D9A">
            <w:pPr>
              <w:pStyle w:val="a5"/>
              <w:shd w:val="clear" w:color="auto" w:fill="FFFFFF"/>
              <w:spacing w:after="0"/>
              <w:ind w:left="1026"/>
              <w:rPr>
                <w:sz w:val="24"/>
                <w:szCs w:val="24"/>
              </w:rPr>
            </w:pPr>
            <w:r w:rsidRPr="0002177C">
              <w:rPr>
                <w:b/>
                <w:sz w:val="24"/>
                <w:szCs w:val="24"/>
              </w:rPr>
              <w:t>Задани</w:t>
            </w:r>
            <w:r>
              <w:rPr>
                <w:b/>
                <w:sz w:val="24"/>
                <w:szCs w:val="24"/>
              </w:rPr>
              <w:t>я</w:t>
            </w:r>
            <w:r w:rsidRPr="00865C51">
              <w:rPr>
                <w:sz w:val="24"/>
                <w:szCs w:val="24"/>
              </w:rPr>
              <w:t>: составьте вопросы по т</w:t>
            </w:r>
            <w:r>
              <w:rPr>
                <w:sz w:val="24"/>
                <w:szCs w:val="24"/>
              </w:rPr>
              <w:t>еме, по тексту параграфа и т.д.</w:t>
            </w:r>
            <w:r w:rsidRPr="00865C51">
              <w:rPr>
                <w:sz w:val="24"/>
                <w:szCs w:val="24"/>
              </w:rPr>
              <w:t xml:space="preserve"> </w:t>
            </w:r>
          </w:p>
          <w:p w:rsidR="0002177C" w:rsidRDefault="0002177C" w:rsidP="00AB0D9A">
            <w:pPr>
              <w:pStyle w:val="a5"/>
              <w:shd w:val="clear" w:color="auto" w:fill="FFFFFF"/>
              <w:spacing w:after="0"/>
              <w:ind w:left="884" w:firstLine="142"/>
              <w:rPr>
                <w:sz w:val="24"/>
                <w:szCs w:val="24"/>
              </w:rPr>
            </w:pPr>
            <w:r w:rsidRPr="00865C51">
              <w:rPr>
                <w:sz w:val="24"/>
                <w:szCs w:val="24"/>
              </w:rPr>
              <w:t>После изучения темы учащимся предлагается сформулировать по 3</w:t>
            </w:r>
            <w:r>
              <w:rPr>
                <w:sz w:val="24"/>
                <w:szCs w:val="24"/>
              </w:rPr>
              <w:t xml:space="preserve"> вопроса,</w:t>
            </w:r>
          </w:p>
          <w:p w:rsidR="0002177C" w:rsidRPr="0002177C" w:rsidRDefault="0002177C" w:rsidP="00AB0D9A">
            <w:pPr>
              <w:pStyle w:val="a5"/>
              <w:shd w:val="clear" w:color="auto" w:fill="FFFFFF"/>
              <w:spacing w:after="0"/>
              <w:ind w:left="1026"/>
              <w:rPr>
                <w:sz w:val="24"/>
                <w:szCs w:val="24"/>
              </w:rPr>
            </w:pPr>
            <w:r w:rsidRPr="00865C51">
              <w:rPr>
                <w:sz w:val="24"/>
                <w:szCs w:val="24"/>
              </w:rPr>
              <w:t>Затем они опрашивают друг друга, используя таблицы «толстых» и «тонких» вопросов.  </w:t>
            </w:r>
          </w:p>
        </w:tc>
      </w:tr>
    </w:tbl>
    <w:p w:rsidR="00A57C7D" w:rsidRDefault="00A57C7D" w:rsidP="0010120D">
      <w:pPr>
        <w:pStyle w:val="a5"/>
        <w:shd w:val="clear" w:color="auto" w:fill="FFFFFF"/>
        <w:jc w:val="center"/>
        <w:rPr>
          <w:rFonts w:asciiTheme="minorHAnsi" w:hAnsiTheme="minorHAnsi" w:cs="Helvetica"/>
          <w:b/>
          <w:bCs/>
        </w:rPr>
      </w:pPr>
    </w:p>
    <w:p w:rsidR="00745C0E" w:rsidRDefault="0010120D" w:rsidP="002529E9">
      <w:pPr>
        <w:pStyle w:val="a5"/>
        <w:shd w:val="clear" w:color="auto" w:fill="FFFFFF"/>
        <w:spacing w:after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Приём «</w:t>
      </w:r>
      <w:proofErr w:type="spellStart"/>
      <w:r>
        <w:rPr>
          <w:rFonts w:ascii="Helvetica" w:hAnsi="Helvetica" w:cs="Helvetica"/>
          <w:b/>
          <w:bCs/>
        </w:rPr>
        <w:t>Инсерт</w:t>
      </w:r>
      <w:proofErr w:type="spellEnd"/>
      <w:r>
        <w:rPr>
          <w:rFonts w:ascii="Helvetica" w:hAnsi="Helvetica" w:cs="Helvetica"/>
          <w:b/>
          <w:bCs/>
        </w:rPr>
        <w:t>» </w:t>
      </w:r>
      <w:r>
        <w:rPr>
          <w:rFonts w:ascii="Helvetica" w:hAnsi="Helvetica" w:cs="Helvetica"/>
        </w:rPr>
        <w:t xml:space="preserve"> </w:t>
      </w:r>
    </w:p>
    <w:tbl>
      <w:tblPr>
        <w:tblStyle w:val="a3"/>
        <w:tblW w:w="0" w:type="auto"/>
        <w:tblInd w:w="-1026" w:type="dxa"/>
        <w:tblLook w:val="04A0"/>
      </w:tblPr>
      <w:tblGrid>
        <w:gridCol w:w="5811"/>
        <w:gridCol w:w="4786"/>
      </w:tblGrid>
      <w:tr w:rsidR="00745C0E" w:rsidTr="002529E9">
        <w:trPr>
          <w:trHeight w:val="241"/>
        </w:trPr>
        <w:tc>
          <w:tcPr>
            <w:tcW w:w="10597" w:type="dxa"/>
            <w:gridSpan w:val="2"/>
          </w:tcPr>
          <w:p w:rsidR="00745C0E" w:rsidRPr="00745C0E" w:rsidRDefault="00745C0E" w:rsidP="002529E9">
            <w:pPr>
              <w:pStyle w:val="a5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</w:rPr>
              <w:t>Прием «</w:t>
            </w:r>
            <w:proofErr w:type="spellStart"/>
            <w:r w:rsidRPr="00745C0E">
              <w:rPr>
                <w:sz w:val="24"/>
                <w:szCs w:val="24"/>
              </w:rPr>
              <w:t>Инсерт</w:t>
            </w:r>
            <w:proofErr w:type="spellEnd"/>
            <w:r w:rsidRPr="00745C0E">
              <w:rPr>
                <w:sz w:val="24"/>
                <w:szCs w:val="24"/>
              </w:rPr>
              <w:t>» – это маркировка текста по мере его чтения.</w:t>
            </w:r>
          </w:p>
        </w:tc>
      </w:tr>
      <w:tr w:rsidR="00745C0E" w:rsidTr="002529E9">
        <w:trPr>
          <w:trHeight w:val="2272"/>
        </w:trPr>
        <w:tc>
          <w:tcPr>
            <w:tcW w:w="5811" w:type="dxa"/>
          </w:tcPr>
          <w:p w:rsidR="00745C0E" w:rsidRPr="00745C0E" w:rsidRDefault="00745C0E" w:rsidP="002529E9">
            <w:pPr>
              <w:pStyle w:val="a5"/>
              <w:shd w:val="clear" w:color="auto" w:fill="FFFFFF"/>
              <w:jc w:val="center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  <w:u w:val="single"/>
              </w:rPr>
              <w:t>1. Чтение индивидуальное. </w:t>
            </w:r>
            <w:r w:rsidRPr="00745C0E">
              <w:rPr>
                <w:sz w:val="24"/>
                <w:szCs w:val="24"/>
              </w:rPr>
              <w:br/>
              <w:t>Читая, ученик делает пометки в тексте: </w:t>
            </w:r>
            <w:r w:rsidRPr="00745C0E">
              <w:rPr>
                <w:sz w:val="24"/>
                <w:szCs w:val="24"/>
              </w:rPr>
              <w:br/>
              <w:t>V – уже знал; </w:t>
            </w:r>
            <w:r w:rsidRPr="00745C0E">
              <w:rPr>
                <w:sz w:val="24"/>
                <w:szCs w:val="24"/>
              </w:rPr>
              <w:br/>
            </w:r>
            <w:r w:rsidRPr="00745C0E">
              <w:rPr>
                <w:b/>
                <w:bCs/>
                <w:sz w:val="24"/>
                <w:szCs w:val="24"/>
              </w:rPr>
              <w:t>+</w:t>
            </w:r>
            <w:r w:rsidRPr="00745C0E">
              <w:rPr>
                <w:sz w:val="24"/>
                <w:szCs w:val="24"/>
              </w:rPr>
              <w:t> – новое</w:t>
            </w:r>
            <w:proofErr w:type="gramStart"/>
            <w:r w:rsidRPr="00745C0E">
              <w:rPr>
                <w:sz w:val="24"/>
                <w:szCs w:val="24"/>
              </w:rPr>
              <w:t>; </w:t>
            </w:r>
            <w:r w:rsidRPr="00745C0E">
              <w:rPr>
                <w:sz w:val="24"/>
                <w:szCs w:val="24"/>
              </w:rPr>
              <w:br/>
            </w:r>
            <w:r w:rsidRPr="00745C0E">
              <w:rPr>
                <w:b/>
                <w:bCs/>
                <w:sz w:val="24"/>
                <w:szCs w:val="24"/>
              </w:rPr>
              <w:t>–</w:t>
            </w:r>
            <w:r w:rsidRPr="00745C0E">
              <w:rPr>
                <w:sz w:val="24"/>
                <w:szCs w:val="24"/>
              </w:rPr>
              <w:t xml:space="preserve"> – </w:t>
            </w:r>
            <w:proofErr w:type="gramEnd"/>
            <w:r w:rsidRPr="00745C0E">
              <w:rPr>
                <w:sz w:val="24"/>
                <w:szCs w:val="24"/>
              </w:rPr>
              <w:t>думал иначе; </w:t>
            </w:r>
            <w:r w:rsidRPr="00745C0E">
              <w:rPr>
                <w:sz w:val="24"/>
                <w:szCs w:val="24"/>
              </w:rPr>
              <w:br/>
              <w:t>? – не понял, есть вопросы</w:t>
            </w:r>
          </w:p>
        </w:tc>
        <w:tc>
          <w:tcPr>
            <w:tcW w:w="4786" w:type="dxa"/>
          </w:tcPr>
          <w:p w:rsidR="00745C0E" w:rsidRPr="00745C0E" w:rsidRDefault="00745C0E" w:rsidP="00745C0E">
            <w:pPr>
              <w:pStyle w:val="a5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745C0E">
              <w:rPr>
                <w:sz w:val="24"/>
                <w:szCs w:val="24"/>
                <w:u w:val="single"/>
              </w:rPr>
              <w:t>2. Читая, второй раз, заполняют таблицу, систематизируя материал.</w:t>
            </w:r>
          </w:p>
          <w:p w:rsidR="00745C0E" w:rsidRPr="00745C0E" w:rsidRDefault="00745C0E" w:rsidP="00745C0E">
            <w:pPr>
              <w:pStyle w:val="a5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745C0E">
              <w:rPr>
                <w:b/>
                <w:bCs/>
                <w:sz w:val="24"/>
                <w:szCs w:val="24"/>
              </w:rPr>
              <w:t>Уже знал (V)</w:t>
            </w:r>
          </w:p>
          <w:p w:rsidR="00745C0E" w:rsidRPr="00745C0E" w:rsidRDefault="00745C0E" w:rsidP="00745C0E">
            <w:pPr>
              <w:pStyle w:val="a5"/>
              <w:shd w:val="clear" w:color="auto" w:fill="FFFFFF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45C0E">
              <w:rPr>
                <w:b/>
                <w:bCs/>
                <w:sz w:val="24"/>
                <w:szCs w:val="24"/>
              </w:rPr>
              <w:t>Узнал новое</w:t>
            </w:r>
            <w:proofErr w:type="gramStart"/>
            <w:r w:rsidRPr="00745C0E">
              <w:rPr>
                <w:b/>
                <w:bCs/>
                <w:sz w:val="24"/>
                <w:szCs w:val="24"/>
              </w:rPr>
              <w:t xml:space="preserve"> (+)</w:t>
            </w:r>
            <w:proofErr w:type="gramEnd"/>
          </w:p>
          <w:p w:rsidR="00745C0E" w:rsidRPr="00745C0E" w:rsidRDefault="00745C0E" w:rsidP="00745C0E">
            <w:pPr>
              <w:pStyle w:val="a5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745C0E">
              <w:rPr>
                <w:b/>
                <w:bCs/>
                <w:sz w:val="24"/>
                <w:szCs w:val="24"/>
              </w:rPr>
              <w:t>Думал иначе</w:t>
            </w:r>
            <w:proofErr w:type="gramStart"/>
            <w:r w:rsidRPr="00745C0E">
              <w:rPr>
                <w:b/>
                <w:bCs/>
                <w:sz w:val="24"/>
                <w:szCs w:val="24"/>
              </w:rPr>
              <w:t>  (–)</w:t>
            </w:r>
            <w:proofErr w:type="gramEnd"/>
          </w:p>
          <w:p w:rsidR="00745C0E" w:rsidRPr="00745C0E" w:rsidRDefault="00745C0E" w:rsidP="002529E9">
            <w:pPr>
              <w:pStyle w:val="a5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745C0E">
              <w:rPr>
                <w:b/>
                <w:bCs/>
                <w:sz w:val="24"/>
                <w:szCs w:val="24"/>
              </w:rPr>
              <w:t>Есть вопросы (?)</w:t>
            </w:r>
          </w:p>
        </w:tc>
      </w:tr>
    </w:tbl>
    <w:p w:rsidR="0010120D" w:rsidRDefault="0010120D" w:rsidP="00745C0E">
      <w:pPr>
        <w:pStyle w:val="a5"/>
        <w:shd w:val="clear" w:color="auto" w:fill="FFFFFF"/>
        <w:jc w:val="center"/>
        <w:rPr>
          <w:rFonts w:ascii="Helvetica" w:hAnsi="Helvetica" w:cs="Helvetica"/>
        </w:rPr>
      </w:pPr>
    </w:p>
    <w:tbl>
      <w:tblPr>
        <w:tblStyle w:val="a3"/>
        <w:tblW w:w="0" w:type="auto"/>
        <w:tblLook w:val="04A0"/>
      </w:tblPr>
      <w:tblGrid>
        <w:gridCol w:w="5068"/>
        <w:gridCol w:w="5069"/>
      </w:tblGrid>
      <w:tr w:rsidR="00FD4903" w:rsidTr="00FD4903">
        <w:tc>
          <w:tcPr>
            <w:tcW w:w="5068" w:type="dxa"/>
          </w:tcPr>
          <w:p w:rsidR="00FD4903" w:rsidRDefault="00FD4903" w:rsidP="00BD3DC0">
            <w:pPr>
              <w:pStyle w:val="a5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5069" w:type="dxa"/>
          </w:tcPr>
          <w:p w:rsidR="00FD4903" w:rsidRDefault="00FD4903" w:rsidP="00BD3DC0">
            <w:pPr>
              <w:pStyle w:val="a5"/>
              <w:rPr>
                <w:rFonts w:ascii="Helvetica" w:hAnsi="Helvetica" w:cs="Helvetica"/>
                <w:b/>
                <w:bCs/>
              </w:rPr>
            </w:pPr>
          </w:p>
        </w:tc>
      </w:tr>
    </w:tbl>
    <w:p w:rsidR="0010120D" w:rsidRDefault="00BD3DC0" w:rsidP="00BD3DC0">
      <w:pPr>
        <w:pStyle w:val="a5"/>
        <w:shd w:val="clear" w:color="auto" w:fill="FFFFFF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Приём  «Кластер» 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br/>
        <w:t xml:space="preserve">Кластеры использую для структуризации и систематизации материала. Кластер – способ графической организации учебного материала, суть которой заключается в том, что в середине листа записывается или </w:t>
      </w:r>
      <w:r>
        <w:rPr>
          <w:rFonts w:ascii="Helvetica" w:hAnsi="Helvetica" w:cs="Helvetica"/>
        </w:rPr>
        <w:lastRenderedPageBreak/>
        <w:t>зарисовывается основное слово (идея, тема), а по сторонам от него фиксируются идеи (слова, рисунки),  с ним связанные.</w:t>
      </w:r>
      <w:r>
        <w:rPr>
          <w:rFonts w:ascii="Helvetica" w:hAnsi="Helvetica" w:cs="Helvetica"/>
        </w:rPr>
        <w:br/>
        <w:t>Предлагаю ребятам прочитать изучаемый материал и вокруг основного слова (тема урока) выписать ключевые, по их мнению понятия, выражения, формулы. А затем вместе в ходе беседы или ребята работая в парах, группах наполняют эти ключевые понятия, выражения, формулы необходимой информацией</w:t>
      </w:r>
      <w:r w:rsidR="0010120D">
        <w:rPr>
          <w:rFonts w:ascii="Helvetica" w:hAnsi="Helvetica" w:cs="Helvetica"/>
        </w:rPr>
        <w:t> </w:t>
      </w:r>
    </w:p>
    <w:p w:rsidR="00865C51" w:rsidRPr="00FB6EBB" w:rsidRDefault="00BD3DC0" w:rsidP="00FB6EBB">
      <w:pPr>
        <w:pStyle w:val="a5"/>
        <w:shd w:val="clear" w:color="auto" w:fill="FFFFFF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Приём «Ключевые слова» 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br/>
        <w:t>Это слова, по которым можно составить рассказ или</w:t>
      </w:r>
      <w:r w:rsidR="00FB6EBB">
        <w:rPr>
          <w:rFonts w:ascii="Helvetica" w:hAnsi="Helvetica" w:cs="Helvetica"/>
        </w:rPr>
        <w:t xml:space="preserve"> определения некоторого понятия</w:t>
      </w:r>
    </w:p>
    <w:p w:rsidR="00526CDA" w:rsidRPr="00885DBA" w:rsidRDefault="00865C51" w:rsidP="00526CDA">
      <w:pPr>
        <w:rPr>
          <w:sz w:val="24"/>
          <w:szCs w:val="24"/>
        </w:rPr>
      </w:pPr>
      <w:r>
        <w:rPr>
          <w:rFonts w:ascii="Helvetica" w:hAnsi="Helvetica" w:cs="Helvetica"/>
          <w:b/>
          <w:bCs/>
        </w:rPr>
        <w:t>Приём  «Вопросы к тексту учебника» 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br/>
        <w:t>Стратегия позволяет формировать умение самостоятельно       работать      с    печатной   информацией, формулировать вопросы, работать в парах</w:t>
      </w:r>
    </w:p>
    <w:p w:rsidR="00710E9B" w:rsidRPr="0013339F" w:rsidRDefault="00710E9B" w:rsidP="00A57C7D">
      <w:pPr>
        <w:pStyle w:val="a4"/>
        <w:spacing w:before="0" w:beforeAutospacing="0" w:after="0" w:afterAutospacing="0" w:line="276" w:lineRule="auto"/>
        <w:contextualSpacing/>
        <w:jc w:val="both"/>
        <w:rPr>
          <w:b/>
        </w:rPr>
      </w:pPr>
      <w:r w:rsidRPr="0013339F">
        <w:rPr>
          <w:b/>
        </w:rPr>
        <w:t>Упражнения на понимание текста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Расположить вопросы последовательно согласно содержанию текста.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ответ на 5-ый вопрос.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вопросы к шестому абзацу текста.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Пересказать текст, с помощью ответов на вопросы.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«Быстрая разведка». Упражнение, в котором максимально быстро надо найти ответы на вопросы учителя.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к произведению. Обнаружение ключевых слов, особенных ассоциаций, которые связывают логическую цепь воедино.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339F">
        <w:rPr>
          <w:rFonts w:ascii="Times New Roman" w:hAnsi="Times New Roman" w:cs="Times New Roman"/>
          <w:sz w:val="24"/>
          <w:szCs w:val="24"/>
        </w:rPr>
        <w:t>Разные виды пересказа.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339F">
        <w:rPr>
          <w:rFonts w:ascii="Times New Roman" w:hAnsi="Times New Roman" w:cs="Times New Roman"/>
          <w:sz w:val="24"/>
          <w:szCs w:val="24"/>
        </w:rPr>
        <w:t>Рисование словами и на рисунках.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339F">
        <w:rPr>
          <w:rFonts w:ascii="Times New Roman" w:hAnsi="Times New Roman" w:cs="Times New Roman"/>
          <w:sz w:val="24"/>
          <w:szCs w:val="24"/>
        </w:rPr>
        <w:t>Анализ иллюстраций.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339F">
        <w:rPr>
          <w:rFonts w:ascii="Times New Roman" w:hAnsi="Times New Roman" w:cs="Times New Roman"/>
          <w:sz w:val="24"/>
          <w:szCs w:val="24"/>
        </w:rPr>
        <w:t>Дидактические игры.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339F">
        <w:rPr>
          <w:rFonts w:ascii="Times New Roman" w:hAnsi="Times New Roman" w:cs="Times New Roman"/>
          <w:sz w:val="24"/>
          <w:szCs w:val="24"/>
        </w:rPr>
        <w:t>Эксперименты стилистические.</w:t>
      </w:r>
    </w:p>
    <w:p w:rsidR="00710E9B" w:rsidRPr="0013339F" w:rsidRDefault="00710E9B" w:rsidP="00710E9B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339F">
        <w:rPr>
          <w:rFonts w:ascii="Times New Roman" w:hAnsi="Times New Roman" w:cs="Times New Roman"/>
          <w:sz w:val="24"/>
          <w:szCs w:val="24"/>
        </w:rPr>
        <w:t>Составление диафильма.</w:t>
      </w:r>
    </w:p>
    <w:p w:rsidR="00064905" w:rsidRPr="0055225F" w:rsidRDefault="00064905" w:rsidP="00064905">
      <w:pPr>
        <w:numPr>
          <w:ilvl w:val="0"/>
          <w:numId w:val="2"/>
        </w:numPr>
        <w:spacing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логической последовательности текста  (ученики должны восстановить разрезанный на части текст по смыслу или следуя плану).</w:t>
      </w:r>
    </w:p>
    <w:p w:rsidR="00064905" w:rsidRPr="0055225F" w:rsidRDefault="00064905" w:rsidP="00064905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диафильма/презентации (ученики делят текст на части, каждую часть иллюстрируют и подписывают, после этого пересказывают текст по картинкам).</w:t>
      </w:r>
    </w:p>
    <w:p w:rsidR="00064905" w:rsidRPr="0055225F" w:rsidRDefault="00064905" w:rsidP="00064905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текста по иллюстрациям.</w:t>
      </w:r>
    </w:p>
    <w:p w:rsidR="00064905" w:rsidRPr="0055225F" w:rsidRDefault="00064905" w:rsidP="00064905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иллюстрации к тексту.</w:t>
      </w:r>
    </w:p>
    <w:p w:rsidR="00064905" w:rsidRPr="0055225F" w:rsidRDefault="00064905" w:rsidP="00064905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преобразование текста (ученики должны придумать продолжение текста, или изменить какое-то условие, например, место действия, характер героя, и попытаться представить, как развивались бы события  в этом случае).</w:t>
      </w:r>
    </w:p>
    <w:p w:rsidR="00064905" w:rsidRPr="0055225F" w:rsidRDefault="00064905" w:rsidP="00064905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пословиц и поговорок, раскрывающих тему текста.</w:t>
      </w:r>
    </w:p>
    <w:p w:rsidR="00064905" w:rsidRPr="0055225F" w:rsidRDefault="00064905" w:rsidP="00064905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верных и неверных суждений по тексту (учитель читает суждения, ученики определяют, верные они или нет).</w:t>
      </w:r>
    </w:p>
    <w:p w:rsidR="00064905" w:rsidRPr="0055225F" w:rsidRDefault="00064905" w:rsidP="00064905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пересказ текста от лица кого-то из героев произведения.</w:t>
      </w:r>
    </w:p>
    <w:p w:rsidR="00064905" w:rsidRPr="0055225F" w:rsidRDefault="00064905" w:rsidP="00064905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дальнейших событий (по ходу чтения можно останавливаться, задавать вопросы "Как вы думаете, что будет дальше?", "Как вам кажется, к чему это приведет?").</w:t>
      </w:r>
    </w:p>
    <w:p w:rsidR="00064905" w:rsidRPr="0055225F" w:rsidRDefault="00064905" w:rsidP="00064905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викторин (игровых опросов) по тексту или группе текстов.</w:t>
      </w:r>
    </w:p>
    <w:p w:rsidR="00526CDA" w:rsidRDefault="00064905" w:rsidP="000649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Проставление отметок в тексте по ходу чтения (условными обозначениями помечается знакомая информация, новые знания и то, что непонятно, что хочется</w:t>
      </w:r>
      <w:r w:rsidR="00A57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57C7D" w:rsidRPr="00A57C7D" w:rsidRDefault="00A57C7D" w:rsidP="00A57C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Упражнения.</w:t>
      </w:r>
    </w:p>
    <w:p w:rsidR="0079450E" w:rsidRPr="0013339F" w:rsidRDefault="0079450E" w:rsidP="00A57C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логической последовательности текста  (ученики должны восстановить разрезанный на части текст по смыслу или следуя плану).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 диафильма/презентации (ученики делят текст на части, каждую часть иллюстрируют и подписывают, после этого пересказывают текст по картинкам).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текста по иллюстрациям.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иллюстрации к тексту.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преобразование текста (ученики должны придумать продолжение текста, или изменить какое-то условие, например, место действия, характер героя, и попытаться представить, как развивались бы события  в этом случае).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пословиц и поговорок, раскрывающих тему текста.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верных и неверных суждений по тексту (учитель читает суждения, ученики определяют, верные они или нет).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пересказ текста от лица кого-то из героев произведения.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дальнейших событий (по ходу чтения можно останавливаться, задавать вопросы "Как вы думаете, что будет дальше?", "Как вам кажется, к чему это приведет?").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викторин (игровых опросов) по тексту или группе текстов.</w:t>
      </w:r>
    </w:p>
    <w:p w:rsidR="0079450E" w:rsidRPr="0013339F" w:rsidRDefault="0079450E" w:rsidP="00794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Проставление отметок в тексте по ходу чтения (условными обозначениями помечается знакомая информация, новые знания и то, что непонятно, что хочется обсудить).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rStyle w:val="a6"/>
          <w:sz w:val="24"/>
          <w:szCs w:val="24"/>
        </w:rPr>
        <w:t>Диалоговое чтение:</w:t>
      </w:r>
      <w:r w:rsidRPr="0013339F">
        <w:rPr>
          <w:sz w:val="24"/>
          <w:szCs w:val="24"/>
        </w:rPr>
        <w:t xml:space="preserve"> Задавайте вопросы, спорьте, уточняйте, подводите итоги и предсказывайте по ходу чтения.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t xml:space="preserve">— </w:t>
      </w:r>
      <w:proofErr w:type="spellStart"/>
      <w:r w:rsidRPr="0013339F">
        <w:rPr>
          <w:rStyle w:val="a6"/>
          <w:sz w:val="24"/>
          <w:szCs w:val="24"/>
        </w:rPr>
        <w:t>Стикеры</w:t>
      </w:r>
      <w:proofErr w:type="spellEnd"/>
      <w:r w:rsidRPr="0013339F">
        <w:rPr>
          <w:rStyle w:val="a6"/>
          <w:sz w:val="24"/>
          <w:szCs w:val="24"/>
        </w:rPr>
        <w:t>:</w:t>
      </w:r>
      <w:r w:rsidRPr="0013339F">
        <w:rPr>
          <w:sz w:val="24"/>
          <w:szCs w:val="24"/>
        </w:rPr>
        <w:t xml:space="preserve"> Используйте </w:t>
      </w:r>
      <w:proofErr w:type="spellStart"/>
      <w:r w:rsidRPr="0013339F">
        <w:rPr>
          <w:sz w:val="24"/>
          <w:szCs w:val="24"/>
        </w:rPr>
        <w:t>стикеры</w:t>
      </w:r>
      <w:proofErr w:type="spellEnd"/>
      <w:r w:rsidRPr="0013339F">
        <w:rPr>
          <w:sz w:val="24"/>
          <w:szCs w:val="24"/>
        </w:rPr>
        <w:t>, чтобы записывать на них незнакомые слова, или пишите на них восклицательные знаки, чтобы отметить понравившееся предложение, и знаки вопроса, чтобы отметить непонятные фразы или абзацы.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t xml:space="preserve">— </w:t>
      </w:r>
      <w:r w:rsidRPr="0013339F">
        <w:rPr>
          <w:rStyle w:val="a6"/>
          <w:sz w:val="24"/>
          <w:szCs w:val="24"/>
        </w:rPr>
        <w:t>Парное чтение:</w:t>
      </w:r>
      <w:r w:rsidRPr="0013339F">
        <w:rPr>
          <w:sz w:val="24"/>
          <w:szCs w:val="24"/>
        </w:rPr>
        <w:t xml:space="preserve"> Чтение вслух в паре с другим человеком по одному абзацу. После каждого абзаца обсуждайте друг с другом </w:t>
      </w:r>
      <w:proofErr w:type="gramStart"/>
      <w:r w:rsidRPr="0013339F">
        <w:rPr>
          <w:sz w:val="24"/>
          <w:szCs w:val="24"/>
        </w:rPr>
        <w:t>прочитанное</w:t>
      </w:r>
      <w:proofErr w:type="gramEnd"/>
      <w:r w:rsidRPr="0013339F">
        <w:rPr>
          <w:sz w:val="24"/>
          <w:szCs w:val="24"/>
        </w:rPr>
        <w:t xml:space="preserve">. 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t xml:space="preserve">— </w:t>
      </w:r>
      <w:r w:rsidRPr="0013339F">
        <w:rPr>
          <w:rStyle w:val="a6"/>
          <w:sz w:val="24"/>
          <w:szCs w:val="24"/>
        </w:rPr>
        <w:t>Мысли вслух:</w:t>
      </w:r>
      <w:r w:rsidRPr="0013339F">
        <w:rPr>
          <w:sz w:val="24"/>
          <w:szCs w:val="24"/>
        </w:rPr>
        <w:t xml:space="preserve"> Во время парного чтения вслух озвучивайте все свои мысли, вопросы и непонимание, какие только придут в голову. Например, если персонаж или событие что-то напомнили, остановитесь и расскажите об этой личной ассоциации. Эта техника помогает вспомнить </w:t>
      </w:r>
      <w:proofErr w:type="gramStart"/>
      <w:r w:rsidRPr="0013339F">
        <w:rPr>
          <w:sz w:val="24"/>
          <w:szCs w:val="24"/>
        </w:rPr>
        <w:t>о</w:t>
      </w:r>
      <w:proofErr w:type="gramEnd"/>
      <w:r w:rsidRPr="0013339F">
        <w:rPr>
          <w:sz w:val="24"/>
          <w:szCs w:val="24"/>
        </w:rPr>
        <w:t xml:space="preserve"> прочитанном в дальнейшем.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t xml:space="preserve">— </w:t>
      </w:r>
      <w:r w:rsidRPr="0013339F">
        <w:rPr>
          <w:rStyle w:val="a6"/>
          <w:sz w:val="24"/>
          <w:szCs w:val="24"/>
        </w:rPr>
        <w:t>Повторное чтение:</w:t>
      </w:r>
      <w:r w:rsidRPr="0013339F">
        <w:rPr>
          <w:sz w:val="24"/>
          <w:szCs w:val="24"/>
        </w:rPr>
        <w:t xml:space="preserve"> Прочитайте текст еще раз, стараясь найти ответы на возникшие вопросы.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t xml:space="preserve">— </w:t>
      </w:r>
      <w:r w:rsidRPr="0013339F">
        <w:rPr>
          <w:rStyle w:val="a6"/>
          <w:sz w:val="24"/>
          <w:szCs w:val="24"/>
        </w:rPr>
        <w:t>Связи в тексте:</w:t>
      </w:r>
      <w:r w:rsidRPr="0013339F">
        <w:rPr>
          <w:sz w:val="24"/>
          <w:szCs w:val="24"/>
        </w:rPr>
        <w:t xml:space="preserve"> Во время чтения определяйте, как этот текст относится к вам, к другим текстам и к миру в целом. В связях с собой нужно подумать, как относится </w:t>
      </w:r>
      <w:proofErr w:type="gramStart"/>
      <w:r w:rsidRPr="0013339F">
        <w:rPr>
          <w:sz w:val="24"/>
          <w:szCs w:val="24"/>
        </w:rPr>
        <w:t>прочитанное</w:t>
      </w:r>
      <w:proofErr w:type="gramEnd"/>
      <w:r w:rsidRPr="0013339F">
        <w:rPr>
          <w:sz w:val="24"/>
          <w:szCs w:val="24"/>
        </w:rPr>
        <w:t xml:space="preserve"> к вам лично. В связях с миром вы можете связать текст с тем, что вы уже знаете. И наконец, в связях с текстом вы можете связать то, что вы прочитали, с тем, о чем вы читали ранее.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rStyle w:val="a6"/>
          <w:sz w:val="24"/>
          <w:szCs w:val="24"/>
        </w:rPr>
        <w:t>Деление текста на части:</w:t>
      </w:r>
      <w:r w:rsidRPr="0013339F">
        <w:rPr>
          <w:sz w:val="24"/>
          <w:szCs w:val="24"/>
        </w:rPr>
        <w:t xml:space="preserve"> Читайте лишь несколько абзацев или предложений за один раз. Подумайте о </w:t>
      </w:r>
      <w:proofErr w:type="gramStart"/>
      <w:r w:rsidRPr="0013339F">
        <w:rPr>
          <w:sz w:val="24"/>
          <w:szCs w:val="24"/>
        </w:rPr>
        <w:t>прочитанном</w:t>
      </w:r>
      <w:proofErr w:type="gramEnd"/>
      <w:r w:rsidRPr="0013339F">
        <w:rPr>
          <w:sz w:val="24"/>
          <w:szCs w:val="24"/>
        </w:rPr>
        <w:t>, используя стратегии чтения, и только потом продолжайте.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t xml:space="preserve">— </w:t>
      </w:r>
      <w:r w:rsidRPr="0013339F">
        <w:rPr>
          <w:rStyle w:val="a6"/>
          <w:sz w:val="24"/>
          <w:szCs w:val="24"/>
        </w:rPr>
        <w:t>Визуализация:</w:t>
      </w:r>
      <w:r w:rsidRPr="0013339F">
        <w:rPr>
          <w:sz w:val="24"/>
          <w:szCs w:val="24"/>
        </w:rPr>
        <w:t xml:space="preserve"> Во время чтения всегда старайтесь зрительно представить, как выглядят персонажи и описанные сцены.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t xml:space="preserve">— </w:t>
      </w:r>
      <w:proofErr w:type="spellStart"/>
      <w:r w:rsidRPr="0013339F">
        <w:rPr>
          <w:rStyle w:val="a6"/>
          <w:sz w:val="24"/>
          <w:szCs w:val="24"/>
        </w:rPr>
        <w:t>Блоги</w:t>
      </w:r>
      <w:proofErr w:type="spellEnd"/>
      <w:r w:rsidRPr="0013339F">
        <w:rPr>
          <w:rStyle w:val="a6"/>
          <w:sz w:val="24"/>
          <w:szCs w:val="24"/>
        </w:rPr>
        <w:t>:</w:t>
      </w:r>
      <w:r w:rsidRPr="0013339F">
        <w:rPr>
          <w:sz w:val="24"/>
          <w:szCs w:val="24"/>
        </w:rPr>
        <w:t xml:space="preserve"> Проверьте, есть ли какой-нибудь </w:t>
      </w:r>
      <w:proofErr w:type="spellStart"/>
      <w:r w:rsidRPr="0013339F">
        <w:rPr>
          <w:sz w:val="24"/>
          <w:szCs w:val="24"/>
        </w:rPr>
        <w:t>блог</w:t>
      </w:r>
      <w:proofErr w:type="spellEnd"/>
      <w:r w:rsidRPr="0013339F">
        <w:rPr>
          <w:sz w:val="24"/>
          <w:szCs w:val="24"/>
        </w:rPr>
        <w:t xml:space="preserve"> или форум в Интернете, где данная тема или книга обсуждается </w:t>
      </w:r>
      <w:proofErr w:type="spellStart"/>
      <w:r w:rsidRPr="0013339F">
        <w:rPr>
          <w:sz w:val="24"/>
          <w:szCs w:val="24"/>
        </w:rPr>
        <w:t>онлайн</w:t>
      </w:r>
      <w:proofErr w:type="spellEnd"/>
      <w:r w:rsidRPr="0013339F">
        <w:rPr>
          <w:sz w:val="24"/>
          <w:szCs w:val="24"/>
        </w:rPr>
        <w:t xml:space="preserve">, прочитайте, что </w:t>
      </w:r>
      <w:proofErr w:type="gramStart"/>
      <w:r w:rsidRPr="0013339F">
        <w:rPr>
          <w:sz w:val="24"/>
          <w:szCs w:val="24"/>
        </w:rPr>
        <w:t>думают</w:t>
      </w:r>
      <w:proofErr w:type="gramEnd"/>
      <w:r w:rsidRPr="0013339F">
        <w:rPr>
          <w:sz w:val="24"/>
          <w:szCs w:val="24"/>
        </w:rPr>
        <w:t xml:space="preserve"> об этом другие люди и попробуйте написать собственное мнение.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t xml:space="preserve">— </w:t>
      </w:r>
      <w:r w:rsidRPr="0013339F">
        <w:rPr>
          <w:rStyle w:val="a6"/>
          <w:sz w:val="24"/>
          <w:szCs w:val="24"/>
        </w:rPr>
        <w:t>Ведение дневника:</w:t>
      </w:r>
      <w:r w:rsidRPr="0013339F">
        <w:rPr>
          <w:sz w:val="24"/>
          <w:szCs w:val="24"/>
        </w:rPr>
        <w:t xml:space="preserve"> По мере чтения записывайте возникающие мысли в специальный дневник.</w:t>
      </w:r>
    </w:p>
    <w:p w:rsidR="0079450E" w:rsidRPr="0013339F" w:rsidRDefault="0079450E" w:rsidP="0079450E">
      <w:pPr>
        <w:pStyle w:val="a5"/>
        <w:spacing w:after="0"/>
        <w:jc w:val="both"/>
        <w:rPr>
          <w:sz w:val="24"/>
          <w:szCs w:val="24"/>
        </w:rPr>
      </w:pPr>
      <w:r w:rsidRPr="0013339F">
        <w:rPr>
          <w:sz w:val="24"/>
          <w:szCs w:val="24"/>
        </w:rPr>
        <w:lastRenderedPageBreak/>
        <w:t xml:space="preserve">— </w:t>
      </w:r>
      <w:r w:rsidRPr="0013339F">
        <w:rPr>
          <w:rStyle w:val="a6"/>
          <w:sz w:val="24"/>
          <w:szCs w:val="24"/>
        </w:rPr>
        <w:t>Графическая организация:</w:t>
      </w:r>
      <w:r w:rsidRPr="0013339F">
        <w:rPr>
          <w:sz w:val="24"/>
          <w:szCs w:val="24"/>
        </w:rPr>
        <w:t xml:space="preserve"> Составьте таблицу, отмечая в ней степень своего понимания до, во время и после чтения. </w:t>
      </w:r>
    </w:p>
    <w:p w:rsidR="0079450E" w:rsidRPr="0013339F" w:rsidRDefault="0079450E" w:rsidP="0079450E">
      <w:pPr>
        <w:pStyle w:val="a4"/>
        <w:spacing w:after="0"/>
        <w:jc w:val="both"/>
        <w:rPr>
          <w:b/>
        </w:rPr>
      </w:pPr>
    </w:p>
    <w:p w:rsidR="0079450E" w:rsidRPr="0013339F" w:rsidRDefault="0079450E" w:rsidP="0079450E">
      <w:pPr>
        <w:pStyle w:val="a4"/>
        <w:spacing w:after="0"/>
        <w:jc w:val="both"/>
        <w:rPr>
          <w:b/>
        </w:rPr>
      </w:pPr>
    </w:p>
    <w:p w:rsidR="0079450E" w:rsidRPr="00885DBA" w:rsidRDefault="0079450E" w:rsidP="00064905">
      <w:pPr>
        <w:rPr>
          <w:sz w:val="24"/>
          <w:szCs w:val="24"/>
        </w:rPr>
      </w:pPr>
    </w:p>
    <w:sectPr w:rsidR="0079450E" w:rsidRPr="00885DBA" w:rsidSect="00AB0D9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77EB"/>
    <w:multiLevelType w:val="multilevel"/>
    <w:tmpl w:val="9F08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34699"/>
    <w:multiLevelType w:val="multilevel"/>
    <w:tmpl w:val="51A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C196C"/>
    <w:multiLevelType w:val="hybridMultilevel"/>
    <w:tmpl w:val="E328F70E"/>
    <w:lvl w:ilvl="0" w:tplc="FF52803C">
      <w:start w:val="1"/>
      <w:numFmt w:val="decimal"/>
      <w:lvlText w:val="%1."/>
      <w:lvlJc w:val="left"/>
      <w:pPr>
        <w:ind w:left="5322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BF2284"/>
    <w:rsid w:val="0000607E"/>
    <w:rsid w:val="0002177C"/>
    <w:rsid w:val="00025DE6"/>
    <w:rsid w:val="00034594"/>
    <w:rsid w:val="00042884"/>
    <w:rsid w:val="00045387"/>
    <w:rsid w:val="00064905"/>
    <w:rsid w:val="00083DED"/>
    <w:rsid w:val="000C3D06"/>
    <w:rsid w:val="0010120D"/>
    <w:rsid w:val="001A15AF"/>
    <w:rsid w:val="002274A9"/>
    <w:rsid w:val="002529E9"/>
    <w:rsid w:val="003702A0"/>
    <w:rsid w:val="004B3C8F"/>
    <w:rsid w:val="004E42C9"/>
    <w:rsid w:val="00513223"/>
    <w:rsid w:val="00526CDA"/>
    <w:rsid w:val="00584425"/>
    <w:rsid w:val="0060181F"/>
    <w:rsid w:val="00652B45"/>
    <w:rsid w:val="006F721B"/>
    <w:rsid w:val="00710E9B"/>
    <w:rsid w:val="00745C0E"/>
    <w:rsid w:val="00786297"/>
    <w:rsid w:val="0079450E"/>
    <w:rsid w:val="007C42E8"/>
    <w:rsid w:val="0086153E"/>
    <w:rsid w:val="00865C51"/>
    <w:rsid w:val="00884518"/>
    <w:rsid w:val="00885DBA"/>
    <w:rsid w:val="00981B13"/>
    <w:rsid w:val="009C3EB1"/>
    <w:rsid w:val="00A57C7D"/>
    <w:rsid w:val="00AB0D9A"/>
    <w:rsid w:val="00B21E7F"/>
    <w:rsid w:val="00B35BC1"/>
    <w:rsid w:val="00BC2A43"/>
    <w:rsid w:val="00BD3DC0"/>
    <w:rsid w:val="00BF2284"/>
    <w:rsid w:val="00C15579"/>
    <w:rsid w:val="00C52752"/>
    <w:rsid w:val="00CC2106"/>
    <w:rsid w:val="00D11C07"/>
    <w:rsid w:val="00D22285"/>
    <w:rsid w:val="00D42084"/>
    <w:rsid w:val="00EE1EF4"/>
    <w:rsid w:val="00F00CCC"/>
    <w:rsid w:val="00FB6EBB"/>
    <w:rsid w:val="00FD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42884"/>
    <w:pPr>
      <w:spacing w:after="190" w:line="36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styleId="a6">
    <w:name w:val="Strong"/>
    <w:basedOn w:val="a0"/>
    <w:uiPriority w:val="22"/>
    <w:qFormat/>
    <w:rsid w:val="007945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5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63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8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35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9818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single" w:sz="6" w:space="10" w:color="C1C4C7"/>
                                <w:left w:val="single" w:sz="6" w:space="0" w:color="C1C4C7"/>
                                <w:bottom w:val="single" w:sz="6" w:space="0" w:color="C1C4C7"/>
                                <w:right w:val="single" w:sz="6" w:space="0" w:color="C1C4C7"/>
                              </w:divBdr>
                              <w:divsChild>
                                <w:div w:id="11347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8133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single" w:sz="6" w:space="10" w:color="C1C4C7"/>
                                <w:left w:val="single" w:sz="6" w:space="0" w:color="C1C4C7"/>
                                <w:bottom w:val="single" w:sz="6" w:space="0" w:color="C1C4C7"/>
                                <w:right w:val="single" w:sz="6" w:space="0" w:color="C1C4C7"/>
                              </w:divBdr>
                              <w:divsChild>
                                <w:div w:id="3171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2836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single" w:sz="6" w:space="10" w:color="C1C4C7"/>
                                <w:left w:val="single" w:sz="6" w:space="0" w:color="C1C4C7"/>
                                <w:bottom w:val="single" w:sz="6" w:space="0" w:color="C1C4C7"/>
                                <w:right w:val="single" w:sz="6" w:space="0" w:color="C1C4C7"/>
                              </w:divBdr>
                              <w:divsChild>
                                <w:div w:id="8817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6261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single" w:sz="6" w:space="10" w:color="C1C4C7"/>
                                <w:left w:val="single" w:sz="6" w:space="0" w:color="C1C4C7"/>
                                <w:bottom w:val="single" w:sz="6" w:space="0" w:color="C1C4C7"/>
                                <w:right w:val="single" w:sz="6" w:space="0" w:color="C1C4C7"/>
                              </w:divBdr>
                              <w:divsChild>
                                <w:div w:id="168466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7893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single" w:sz="6" w:space="10" w:color="C1C4C7"/>
                                <w:left w:val="single" w:sz="6" w:space="0" w:color="C1C4C7"/>
                                <w:bottom w:val="single" w:sz="6" w:space="0" w:color="C1C4C7"/>
                                <w:right w:val="single" w:sz="6" w:space="0" w:color="C1C4C7"/>
                              </w:divBdr>
                              <w:divsChild>
                                <w:div w:id="213189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3174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32</cp:revision>
  <dcterms:created xsi:type="dcterms:W3CDTF">2017-12-22T13:27:00Z</dcterms:created>
  <dcterms:modified xsi:type="dcterms:W3CDTF">2020-01-26T07:26:00Z</dcterms:modified>
</cp:coreProperties>
</file>